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517" w:rsidRPr="00242517" w:rsidRDefault="00242517" w:rsidP="00242517">
      <w:pPr>
        <w:rPr>
          <w:rFonts w:ascii="Constantia" w:hAnsi="Constantia"/>
          <w:sz w:val="28"/>
          <w:szCs w:val="28"/>
        </w:rPr>
      </w:pPr>
      <w:proofErr w:type="gramStart"/>
      <w:r w:rsidRPr="00242517">
        <w:rPr>
          <w:rFonts w:ascii="Constantia" w:hAnsi="Constantia"/>
          <w:sz w:val="28"/>
          <w:szCs w:val="28"/>
        </w:rPr>
        <w:t>periphery</w:t>
      </w:r>
      <w:proofErr w:type="gramEnd"/>
      <w:r w:rsidRPr="00242517">
        <w:rPr>
          <w:rFonts w:ascii="Constantia" w:hAnsi="Constantia"/>
          <w:sz w:val="28"/>
          <w:szCs w:val="28"/>
        </w:rPr>
        <w:tab/>
      </w:r>
      <w:r w:rsidRPr="00242517">
        <w:rPr>
          <w:rFonts w:ascii="Constantia" w:hAnsi="Constantia"/>
          <w:sz w:val="28"/>
          <w:szCs w:val="28"/>
        </w:rPr>
        <w:tab/>
        <w:t>incongruous</w:t>
      </w:r>
    </w:p>
    <w:p w:rsidR="00242517" w:rsidRPr="00242517" w:rsidRDefault="00242517" w:rsidP="00242517">
      <w:pPr>
        <w:rPr>
          <w:rFonts w:ascii="Constantia" w:hAnsi="Constantia"/>
          <w:sz w:val="28"/>
          <w:szCs w:val="28"/>
        </w:rPr>
      </w:pPr>
      <w:proofErr w:type="gramStart"/>
      <w:r w:rsidRPr="00242517">
        <w:rPr>
          <w:rFonts w:ascii="Constantia" w:hAnsi="Constantia"/>
          <w:sz w:val="28"/>
          <w:szCs w:val="28"/>
        </w:rPr>
        <w:t>congenial</w:t>
      </w:r>
      <w:proofErr w:type="gramEnd"/>
      <w:r w:rsidRPr="00242517">
        <w:rPr>
          <w:rFonts w:ascii="Constantia" w:hAnsi="Constantia"/>
          <w:sz w:val="28"/>
          <w:szCs w:val="28"/>
        </w:rPr>
        <w:tab/>
      </w:r>
      <w:r w:rsidRPr="00242517">
        <w:rPr>
          <w:rFonts w:ascii="Constantia" w:hAnsi="Constantia"/>
          <w:sz w:val="28"/>
          <w:szCs w:val="28"/>
        </w:rPr>
        <w:tab/>
        <w:t>pantheon</w:t>
      </w:r>
    </w:p>
    <w:p w:rsidR="00242517" w:rsidRPr="00242517" w:rsidRDefault="00242517" w:rsidP="00242517">
      <w:pPr>
        <w:rPr>
          <w:rFonts w:ascii="Constantia" w:hAnsi="Constantia"/>
          <w:sz w:val="28"/>
          <w:szCs w:val="28"/>
        </w:rPr>
      </w:pPr>
      <w:proofErr w:type="gramStart"/>
      <w:r w:rsidRPr="00242517">
        <w:rPr>
          <w:rFonts w:ascii="Constantia" w:hAnsi="Constantia"/>
          <w:sz w:val="28"/>
          <w:szCs w:val="28"/>
        </w:rPr>
        <w:t>substantive</w:t>
      </w:r>
      <w:proofErr w:type="gramEnd"/>
      <w:r w:rsidRPr="00242517">
        <w:rPr>
          <w:rFonts w:ascii="Constantia" w:hAnsi="Constantia"/>
          <w:sz w:val="28"/>
          <w:szCs w:val="28"/>
        </w:rPr>
        <w:tab/>
      </w:r>
      <w:r w:rsidRPr="00242517">
        <w:rPr>
          <w:rFonts w:ascii="Constantia" w:hAnsi="Constantia"/>
          <w:sz w:val="28"/>
          <w:szCs w:val="28"/>
        </w:rPr>
        <w:tab/>
        <w:t>inestimable</w:t>
      </w:r>
    </w:p>
    <w:p w:rsidR="00242517" w:rsidRPr="00242517" w:rsidRDefault="00242517" w:rsidP="00242517">
      <w:pPr>
        <w:rPr>
          <w:rFonts w:ascii="Constantia" w:hAnsi="Constantia"/>
          <w:sz w:val="28"/>
          <w:szCs w:val="28"/>
        </w:rPr>
      </w:pPr>
      <w:proofErr w:type="gramStart"/>
      <w:r w:rsidRPr="00242517">
        <w:rPr>
          <w:rFonts w:ascii="Constantia" w:hAnsi="Constantia"/>
          <w:sz w:val="28"/>
          <w:szCs w:val="28"/>
        </w:rPr>
        <w:t>incessant</w:t>
      </w:r>
      <w:proofErr w:type="gramEnd"/>
      <w:r w:rsidRPr="00242517">
        <w:rPr>
          <w:rFonts w:ascii="Constantia" w:hAnsi="Constantia"/>
          <w:sz w:val="28"/>
          <w:szCs w:val="28"/>
        </w:rPr>
        <w:tab/>
      </w:r>
      <w:r w:rsidRPr="00242517">
        <w:rPr>
          <w:rFonts w:ascii="Constantia" w:hAnsi="Constantia"/>
          <w:sz w:val="28"/>
          <w:szCs w:val="28"/>
        </w:rPr>
        <w:tab/>
        <w:t>astute</w:t>
      </w:r>
    </w:p>
    <w:p w:rsidR="00B37FFA" w:rsidRPr="00242517" w:rsidRDefault="00242517" w:rsidP="00242517">
      <w:pPr>
        <w:rPr>
          <w:rFonts w:ascii="Constantia" w:hAnsi="Constantia"/>
          <w:sz w:val="28"/>
          <w:szCs w:val="28"/>
        </w:rPr>
      </w:pPr>
      <w:proofErr w:type="gramStart"/>
      <w:r w:rsidRPr="00242517">
        <w:rPr>
          <w:rFonts w:ascii="Constantia" w:hAnsi="Constantia"/>
          <w:sz w:val="28"/>
          <w:szCs w:val="28"/>
        </w:rPr>
        <w:t>unilateral</w:t>
      </w:r>
      <w:bookmarkStart w:id="0" w:name="_GoBack"/>
      <w:bookmarkEnd w:id="0"/>
      <w:proofErr w:type="gramEnd"/>
      <w:r w:rsidRPr="00242517">
        <w:rPr>
          <w:rFonts w:ascii="Constantia" w:hAnsi="Constantia"/>
          <w:sz w:val="28"/>
          <w:szCs w:val="28"/>
        </w:rPr>
        <w:tab/>
      </w:r>
      <w:r w:rsidRPr="00242517">
        <w:rPr>
          <w:rFonts w:ascii="Constantia" w:hAnsi="Constantia"/>
          <w:sz w:val="28"/>
          <w:szCs w:val="28"/>
        </w:rPr>
        <w:tab/>
        <w:t>austere</w:t>
      </w:r>
    </w:p>
    <w:sectPr w:rsidR="00B37FFA" w:rsidRPr="002425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517"/>
    <w:rsid w:val="00242517"/>
    <w:rsid w:val="00B3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FBB6D9-0BCC-4408-BFA3-ED2D89925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Toohey</dc:creator>
  <cp:keywords/>
  <dc:description/>
  <cp:lastModifiedBy>Paul Toohey</cp:lastModifiedBy>
  <cp:revision>1</cp:revision>
  <dcterms:created xsi:type="dcterms:W3CDTF">2015-05-13T15:37:00Z</dcterms:created>
  <dcterms:modified xsi:type="dcterms:W3CDTF">2015-05-13T15:38:00Z</dcterms:modified>
</cp:coreProperties>
</file>