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74E" w:rsidRDefault="002B574E">
      <w:pPr>
        <w:pStyle w:val="Heading1"/>
        <w:jc w:val="center"/>
        <w:rPr>
          <w:sz w:val="32"/>
        </w:rPr>
      </w:pPr>
      <w:bookmarkStart w:id="0" w:name="_GoBack"/>
      <w:bookmarkEnd w:id="0"/>
    </w:p>
    <w:p w:rsidR="002B574E" w:rsidRDefault="002B574E">
      <w:pPr>
        <w:pStyle w:val="Heading1"/>
        <w:jc w:val="center"/>
        <w:rPr>
          <w:sz w:val="32"/>
        </w:rPr>
      </w:pPr>
    </w:p>
    <w:p w:rsidR="002B574E" w:rsidRDefault="002B574E">
      <w:pPr>
        <w:pStyle w:val="Heading1"/>
        <w:jc w:val="center"/>
        <w:rPr>
          <w:sz w:val="32"/>
        </w:rPr>
      </w:pPr>
    </w:p>
    <w:p w:rsidR="002B574E" w:rsidRDefault="002B574E">
      <w:pPr>
        <w:pStyle w:val="Heading1"/>
        <w:jc w:val="center"/>
        <w:rPr>
          <w:sz w:val="32"/>
        </w:rPr>
      </w:pPr>
      <w:r>
        <w:rPr>
          <w:sz w:val="32"/>
        </w:rPr>
        <w:t>Quartz Hill High School</w:t>
      </w:r>
    </w:p>
    <w:p w:rsidR="002B574E" w:rsidRDefault="002B574E">
      <w:pPr>
        <w:pStyle w:val="Heading2"/>
        <w:jc w:val="center"/>
        <w:rPr>
          <w:sz w:val="32"/>
        </w:rPr>
      </w:pPr>
      <w:r>
        <w:rPr>
          <w:sz w:val="32"/>
        </w:rPr>
        <w:t>International Baccalaureate Program</w:t>
      </w:r>
    </w:p>
    <w:p w:rsidR="00AF1C4E" w:rsidRPr="00AF1C4E" w:rsidRDefault="00AF1C4E" w:rsidP="00AF1C4E">
      <w:pPr>
        <w:jc w:val="center"/>
        <w:rPr>
          <w:b/>
          <w:i/>
          <w:sz w:val="32"/>
          <w:szCs w:val="32"/>
        </w:rPr>
      </w:pPr>
      <w:r w:rsidRPr="00AF1C4E">
        <w:rPr>
          <w:b/>
          <w:i/>
          <w:sz w:val="32"/>
          <w:szCs w:val="32"/>
        </w:rPr>
        <w:t>Advanced Placement</w:t>
      </w:r>
    </w:p>
    <w:p w:rsidR="00AF1C4E" w:rsidRPr="00AF1C4E" w:rsidRDefault="00AF1C4E" w:rsidP="00AF1C4E"/>
    <w:p w:rsidR="002B574E" w:rsidRDefault="002B574E">
      <w:pPr>
        <w:jc w:val="center"/>
        <w:rPr>
          <w:sz w:val="24"/>
        </w:rPr>
      </w:pPr>
    </w:p>
    <w:p w:rsidR="002B574E" w:rsidRDefault="003D1250">
      <w:pPr>
        <w:pStyle w:val="Heading3"/>
      </w:pPr>
      <w:r>
        <w:t>AP/</w:t>
      </w:r>
      <w:r w:rsidR="002B574E">
        <w:t>IB English 11</w:t>
      </w:r>
    </w:p>
    <w:p w:rsidR="002B574E" w:rsidRDefault="002B574E">
      <w:pPr>
        <w:jc w:val="center"/>
        <w:rPr>
          <w:b/>
          <w:sz w:val="24"/>
        </w:rPr>
      </w:pPr>
      <w:r>
        <w:rPr>
          <w:b/>
          <w:sz w:val="24"/>
        </w:rPr>
        <w:t>Summer Reading Assignment</w:t>
      </w:r>
    </w:p>
    <w:p w:rsidR="002B574E" w:rsidRDefault="0090341F">
      <w:pPr>
        <w:jc w:val="center"/>
        <w:rPr>
          <w:b/>
          <w:sz w:val="24"/>
        </w:rPr>
      </w:pPr>
      <w:r>
        <w:rPr>
          <w:b/>
          <w:sz w:val="24"/>
        </w:rPr>
        <w:t>2016-2017</w:t>
      </w:r>
    </w:p>
    <w:p w:rsidR="002B574E" w:rsidRDefault="002B574E">
      <w:pPr>
        <w:jc w:val="center"/>
        <w:rPr>
          <w:sz w:val="24"/>
        </w:rPr>
      </w:pPr>
    </w:p>
    <w:p w:rsidR="002B574E" w:rsidRDefault="002B574E">
      <w:pPr>
        <w:rPr>
          <w:sz w:val="24"/>
        </w:rPr>
      </w:pPr>
      <w:r>
        <w:rPr>
          <w:sz w:val="24"/>
        </w:rPr>
        <w:t xml:space="preserve">All students enrolled in IB English 11 </w:t>
      </w:r>
      <w:r w:rsidR="003D1250">
        <w:rPr>
          <w:sz w:val="24"/>
        </w:rPr>
        <w:t xml:space="preserve">or Advanced Placement English 11 </w:t>
      </w:r>
      <w:r w:rsidR="00ED24BE">
        <w:rPr>
          <w:sz w:val="24"/>
        </w:rPr>
        <w:t>for the 201</w:t>
      </w:r>
      <w:r w:rsidR="0090341F">
        <w:rPr>
          <w:sz w:val="24"/>
        </w:rPr>
        <w:t>6-2017</w:t>
      </w:r>
      <w:r>
        <w:rPr>
          <w:sz w:val="24"/>
        </w:rPr>
        <w:t xml:space="preserve"> school year are required to read </w:t>
      </w:r>
      <w:r>
        <w:rPr>
          <w:b/>
          <w:sz w:val="24"/>
        </w:rPr>
        <w:t>both</w:t>
      </w:r>
      <w:r>
        <w:rPr>
          <w:sz w:val="24"/>
        </w:rPr>
        <w:t xml:space="preserve"> of the following books during the summer prior to the opening of school:</w:t>
      </w:r>
    </w:p>
    <w:p w:rsidR="002B574E" w:rsidRDefault="002B574E">
      <w:pPr>
        <w:rPr>
          <w:sz w:val="24"/>
        </w:rPr>
      </w:pPr>
    </w:p>
    <w:p w:rsidR="002B574E" w:rsidRDefault="002B574E">
      <w:pPr>
        <w:jc w:val="center"/>
        <w:rPr>
          <w:sz w:val="24"/>
        </w:rPr>
      </w:pPr>
      <w:r>
        <w:rPr>
          <w:i/>
          <w:iCs/>
          <w:sz w:val="24"/>
        </w:rPr>
        <w:t>The Great Gatsby,</w:t>
      </w:r>
      <w:r>
        <w:rPr>
          <w:sz w:val="24"/>
        </w:rPr>
        <w:t xml:space="preserve"> F. Scott Fitzgerald</w:t>
      </w:r>
    </w:p>
    <w:p w:rsidR="002B574E" w:rsidRPr="00FB6F3C" w:rsidRDefault="00FB6F3C">
      <w:pPr>
        <w:pStyle w:val="Heading5"/>
        <w:rPr>
          <w:i w:val="0"/>
          <w:iCs/>
        </w:rPr>
      </w:pPr>
      <w:r>
        <w:t xml:space="preserve">Death of a Salesman, </w:t>
      </w:r>
      <w:r>
        <w:rPr>
          <w:i w:val="0"/>
        </w:rPr>
        <w:t>Arthur Miller</w:t>
      </w:r>
    </w:p>
    <w:p w:rsidR="002B574E" w:rsidRDefault="002B574E">
      <w:pPr>
        <w:rPr>
          <w:sz w:val="24"/>
        </w:rPr>
      </w:pPr>
    </w:p>
    <w:p w:rsidR="002B574E" w:rsidRDefault="002B574E">
      <w:pPr>
        <w:rPr>
          <w:sz w:val="24"/>
        </w:rPr>
      </w:pPr>
      <w:r>
        <w:rPr>
          <w:sz w:val="24"/>
        </w:rPr>
        <w:t xml:space="preserve">Students should take careful notes in their books examining elements of story including themes, motifs, characters, setting, tone, and point of view. </w:t>
      </w:r>
    </w:p>
    <w:p w:rsidR="002B574E" w:rsidRDefault="002B574E">
      <w:pPr>
        <w:rPr>
          <w:sz w:val="24"/>
        </w:rPr>
      </w:pPr>
    </w:p>
    <w:p w:rsidR="002B574E" w:rsidRDefault="002B574E">
      <w:pPr>
        <w:rPr>
          <w:sz w:val="24"/>
        </w:rPr>
      </w:pPr>
      <w:r>
        <w:rPr>
          <w:sz w:val="24"/>
        </w:rPr>
        <w:t xml:space="preserve">During the first few weeks of school, teachers will be focusing on these novels in class discussion; therefore, it is important that students are prepared.  As a culminating activity, students will write an analytical essay at their teacher’s direction. In addition, students will be required to take objective tests on </w:t>
      </w:r>
      <w:r>
        <w:rPr>
          <w:b/>
          <w:sz w:val="24"/>
        </w:rPr>
        <w:t>both</w:t>
      </w:r>
      <w:r>
        <w:rPr>
          <w:sz w:val="24"/>
        </w:rPr>
        <w:t xml:space="preserve"> books during the first weeks of the school year. </w:t>
      </w:r>
    </w:p>
    <w:p w:rsidR="002B574E" w:rsidRDefault="002B574E">
      <w:pPr>
        <w:rPr>
          <w:sz w:val="24"/>
        </w:rPr>
      </w:pPr>
    </w:p>
    <w:p w:rsidR="002B574E" w:rsidRDefault="002B574E">
      <w:pPr>
        <w:rPr>
          <w:sz w:val="24"/>
        </w:rPr>
      </w:pPr>
      <w:r>
        <w:rPr>
          <w:sz w:val="24"/>
        </w:rPr>
        <w:t>Students are encouraged to purchase their own copies of these books so they can highlight and take notes as they read.  Books are available at any onli</w:t>
      </w:r>
      <w:r w:rsidR="00354146">
        <w:rPr>
          <w:sz w:val="24"/>
        </w:rPr>
        <w:t>ne book site or Barnes and Noble.</w:t>
      </w:r>
    </w:p>
    <w:p w:rsidR="00354146" w:rsidRDefault="00354146">
      <w:pPr>
        <w:rPr>
          <w:sz w:val="24"/>
        </w:rPr>
      </w:pPr>
    </w:p>
    <w:p w:rsidR="00354146" w:rsidRDefault="00354146" w:rsidP="00354146">
      <w:pPr>
        <w:rPr>
          <w:sz w:val="24"/>
        </w:rPr>
      </w:pPr>
      <w:r>
        <w:rPr>
          <w:b/>
          <w:sz w:val="24"/>
        </w:rPr>
        <w:t>Important</w:t>
      </w:r>
      <w:r>
        <w:rPr>
          <w:sz w:val="24"/>
        </w:rPr>
        <w:t>:  Students who have not done the assigned reading will be automatically dropped from this honors class and placed in a regular English class in the fall.</w:t>
      </w:r>
    </w:p>
    <w:p w:rsidR="00354146" w:rsidRDefault="00354146">
      <w:pPr>
        <w:rPr>
          <w:sz w:val="24"/>
        </w:rPr>
      </w:pPr>
    </w:p>
    <w:p w:rsidR="002B574E" w:rsidRDefault="002B574E">
      <w:pPr>
        <w:rPr>
          <w:sz w:val="24"/>
        </w:rPr>
      </w:pPr>
    </w:p>
    <w:p w:rsidR="002B574E" w:rsidRDefault="002B574E">
      <w:pPr>
        <w:rPr>
          <w:sz w:val="24"/>
        </w:rPr>
      </w:pPr>
    </w:p>
    <w:p w:rsidR="002B574E" w:rsidRDefault="002B574E">
      <w:pPr>
        <w:rPr>
          <w:sz w:val="24"/>
        </w:rPr>
      </w:pPr>
    </w:p>
    <w:p w:rsidR="002B574E" w:rsidRDefault="002B574E">
      <w:pPr>
        <w:rPr>
          <w:sz w:val="24"/>
        </w:rPr>
      </w:pPr>
    </w:p>
    <w:p w:rsidR="002B574E" w:rsidRDefault="002B574E">
      <w:pPr>
        <w:rPr>
          <w:sz w:val="24"/>
        </w:rPr>
      </w:pPr>
    </w:p>
    <w:p w:rsidR="002B574E" w:rsidRDefault="002B574E">
      <w:pPr>
        <w:rPr>
          <w:sz w:val="24"/>
        </w:rPr>
      </w:pPr>
    </w:p>
    <w:p w:rsidR="002B574E" w:rsidRDefault="002B574E">
      <w:pPr>
        <w:rPr>
          <w:sz w:val="24"/>
        </w:rPr>
      </w:pPr>
    </w:p>
    <w:sectPr w:rsidR="002B574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83A25"/>
    <w:multiLevelType w:val="singleLevel"/>
    <w:tmpl w:val="CF267F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10E71C58"/>
    <w:multiLevelType w:val="singleLevel"/>
    <w:tmpl w:val="33BE4E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6DD5EA4"/>
    <w:multiLevelType w:val="singleLevel"/>
    <w:tmpl w:val="29D88D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18DB35B4"/>
    <w:multiLevelType w:val="singleLevel"/>
    <w:tmpl w:val="E29ABC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A196145"/>
    <w:multiLevelType w:val="singleLevel"/>
    <w:tmpl w:val="A6A8EA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31C80B8B"/>
    <w:multiLevelType w:val="singleLevel"/>
    <w:tmpl w:val="0CA804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72255B2"/>
    <w:multiLevelType w:val="singleLevel"/>
    <w:tmpl w:val="ABF0B8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78B055F"/>
    <w:multiLevelType w:val="singleLevel"/>
    <w:tmpl w:val="6DAA7D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92908D8"/>
    <w:multiLevelType w:val="singleLevel"/>
    <w:tmpl w:val="CB6097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50AC1E58"/>
    <w:multiLevelType w:val="singleLevel"/>
    <w:tmpl w:val="966296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628E1C45"/>
    <w:multiLevelType w:val="singleLevel"/>
    <w:tmpl w:val="903EFF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1E36B92"/>
    <w:multiLevelType w:val="singleLevel"/>
    <w:tmpl w:val="08E8F4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2"/>
  </w:num>
  <w:num w:numId="10">
    <w:abstractNumId w:val="10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8E"/>
    <w:rsid w:val="00076E63"/>
    <w:rsid w:val="00100463"/>
    <w:rsid w:val="001E7401"/>
    <w:rsid w:val="002742A0"/>
    <w:rsid w:val="002B574E"/>
    <w:rsid w:val="002C0B64"/>
    <w:rsid w:val="002F53B7"/>
    <w:rsid w:val="00326D8E"/>
    <w:rsid w:val="00354146"/>
    <w:rsid w:val="003D1250"/>
    <w:rsid w:val="004063B2"/>
    <w:rsid w:val="004F032D"/>
    <w:rsid w:val="0050600E"/>
    <w:rsid w:val="00573801"/>
    <w:rsid w:val="005D7461"/>
    <w:rsid w:val="008108A3"/>
    <w:rsid w:val="00877189"/>
    <w:rsid w:val="008D02EB"/>
    <w:rsid w:val="0090341F"/>
    <w:rsid w:val="00A1244C"/>
    <w:rsid w:val="00A84862"/>
    <w:rsid w:val="00AF1C4E"/>
    <w:rsid w:val="00C6493B"/>
    <w:rsid w:val="00ED24BE"/>
    <w:rsid w:val="00FB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4032464-0AC2-443E-9F8C-0C652693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ind w:right="-5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7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AVUHSD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Paul Toohey</cp:lastModifiedBy>
  <cp:revision>2</cp:revision>
  <cp:lastPrinted>2005-05-24T21:46:00Z</cp:lastPrinted>
  <dcterms:created xsi:type="dcterms:W3CDTF">2016-05-05T14:01:00Z</dcterms:created>
  <dcterms:modified xsi:type="dcterms:W3CDTF">2016-05-05T14:01:00Z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11283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S5.0.3</vt:lpwstr>
  </property>
</Properties>
</file>