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898" w:rsidRDefault="001A5F34">
      <w:pPr>
        <w:rPr>
          <w:rFonts w:ascii="Comic Sans MS" w:hAnsi="Comic Sans MS"/>
          <w:b/>
          <w:sz w:val="36"/>
          <w:szCs w:val="36"/>
        </w:rPr>
      </w:pPr>
      <w:r w:rsidRPr="001A5F34">
        <w:rPr>
          <w:rFonts w:ascii="Comic Sans MS" w:hAnsi="Comic Sans MS"/>
          <w:b/>
          <w:sz w:val="36"/>
          <w:szCs w:val="36"/>
        </w:rPr>
        <w:t>What to do after the timelines have been completed …</w:t>
      </w:r>
    </w:p>
    <w:p w:rsidR="001A5F34" w:rsidRPr="00C72191" w:rsidRDefault="001A5F34">
      <w:pPr>
        <w:rPr>
          <w:rFonts w:ascii="Comic Sans MS" w:hAnsi="Comic Sans MS"/>
          <w:b/>
          <w:sz w:val="28"/>
          <w:szCs w:val="28"/>
        </w:rPr>
      </w:pPr>
    </w:p>
    <w:p w:rsidR="001A5F34" w:rsidRPr="00C72191" w:rsidRDefault="001A5F34" w:rsidP="001A5F34">
      <w:pPr>
        <w:pStyle w:val="ListParagraph"/>
        <w:numPr>
          <w:ilvl w:val="0"/>
          <w:numId w:val="1"/>
        </w:numPr>
        <w:rPr>
          <w:rFonts w:ascii="Comic Sans MS" w:hAnsi="Comic Sans MS"/>
          <w:b/>
          <w:sz w:val="28"/>
          <w:szCs w:val="28"/>
        </w:rPr>
      </w:pPr>
      <w:r w:rsidRPr="00C72191">
        <w:rPr>
          <w:rFonts w:ascii="Comic Sans MS" w:hAnsi="Comic Sans MS"/>
          <w:b/>
          <w:sz w:val="28"/>
          <w:szCs w:val="28"/>
        </w:rPr>
        <w:t>Create a fact sheet of the information presented in the various group timelines. You’ll be expected to write down a minimum of five pieces of information from each posted timeline (at least one for each of the four themes researched).</w:t>
      </w:r>
    </w:p>
    <w:p w:rsidR="001A5F34" w:rsidRPr="00C72191" w:rsidRDefault="001A5F34" w:rsidP="001A5F34">
      <w:pPr>
        <w:pStyle w:val="ListParagraph"/>
        <w:ind w:left="1080"/>
        <w:rPr>
          <w:rFonts w:ascii="Comic Sans MS" w:hAnsi="Comic Sans MS"/>
          <w:b/>
          <w:sz w:val="28"/>
          <w:szCs w:val="28"/>
        </w:rPr>
      </w:pPr>
      <w:bookmarkStart w:id="0" w:name="_GoBack"/>
      <w:bookmarkEnd w:id="0"/>
    </w:p>
    <w:p w:rsidR="001A5F34" w:rsidRPr="00C72191" w:rsidRDefault="001A5F34" w:rsidP="001A5F34">
      <w:pPr>
        <w:pStyle w:val="ListParagraph"/>
        <w:numPr>
          <w:ilvl w:val="0"/>
          <w:numId w:val="1"/>
        </w:numPr>
        <w:rPr>
          <w:rFonts w:ascii="Comic Sans MS" w:hAnsi="Comic Sans MS"/>
          <w:b/>
          <w:sz w:val="28"/>
          <w:szCs w:val="28"/>
        </w:rPr>
      </w:pPr>
      <w:r w:rsidRPr="00C72191">
        <w:rPr>
          <w:noProof/>
          <w:sz w:val="28"/>
          <w:szCs w:val="28"/>
        </w:rPr>
        <w:drawing>
          <wp:anchor distT="0" distB="0" distL="114300" distR="114300" simplePos="0" relativeHeight="251658240" behindDoc="0" locked="0" layoutInCell="1" allowOverlap="1">
            <wp:simplePos x="0" y="0"/>
            <wp:positionH relativeFrom="column">
              <wp:posOffset>733425</wp:posOffset>
            </wp:positionH>
            <wp:positionV relativeFrom="paragraph">
              <wp:posOffset>2437765</wp:posOffset>
            </wp:positionV>
            <wp:extent cx="5753100" cy="1598295"/>
            <wp:effectExtent l="0" t="0" r="0" b="1905"/>
            <wp:wrapTopAndBottom/>
            <wp:docPr id="2" name="Picture 2" descr="Image result for tree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ree ma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3100" cy="1598295"/>
                    </a:xfrm>
                    <a:prstGeom prst="rect">
                      <a:avLst/>
                    </a:prstGeom>
                    <a:noFill/>
                    <a:ln>
                      <a:noFill/>
                    </a:ln>
                  </pic:spPr>
                </pic:pic>
              </a:graphicData>
            </a:graphic>
          </wp:anchor>
        </w:drawing>
      </w:r>
      <w:r w:rsidRPr="00C72191">
        <w:rPr>
          <w:rFonts w:ascii="Comic Sans MS" w:hAnsi="Comic Sans MS"/>
          <w:b/>
          <w:sz w:val="28"/>
          <w:szCs w:val="28"/>
        </w:rPr>
        <w:t>Create a tree map from the total notes. The title should be something like Preparing for the 20</w:t>
      </w:r>
      <w:r w:rsidRPr="00C72191">
        <w:rPr>
          <w:rFonts w:ascii="Comic Sans MS" w:hAnsi="Comic Sans MS"/>
          <w:b/>
          <w:sz w:val="28"/>
          <w:szCs w:val="28"/>
          <w:vertAlign w:val="superscript"/>
        </w:rPr>
        <w:t>th</w:t>
      </w:r>
      <w:r w:rsidRPr="00C72191">
        <w:rPr>
          <w:rFonts w:ascii="Comic Sans MS" w:hAnsi="Comic Sans MS"/>
          <w:b/>
          <w:sz w:val="28"/>
          <w:szCs w:val="28"/>
        </w:rPr>
        <w:t xml:space="preserve"> Century. Then provide four legs (one for each theme), detailing the four or five most significant events of each contributing to the readiness of the U.S. heading into the 20</w:t>
      </w:r>
      <w:r w:rsidRPr="00C72191">
        <w:rPr>
          <w:rFonts w:ascii="Comic Sans MS" w:hAnsi="Comic Sans MS"/>
          <w:b/>
          <w:sz w:val="28"/>
          <w:szCs w:val="28"/>
          <w:vertAlign w:val="superscript"/>
        </w:rPr>
        <w:t>th</w:t>
      </w:r>
      <w:r w:rsidRPr="00C72191">
        <w:rPr>
          <w:rFonts w:ascii="Comic Sans MS" w:hAnsi="Comic Sans MS"/>
          <w:b/>
          <w:sz w:val="28"/>
          <w:szCs w:val="28"/>
        </w:rPr>
        <w:t xml:space="preserve"> century. The tree map should look like this:</w:t>
      </w:r>
    </w:p>
    <w:p w:rsidR="001A5F34" w:rsidRPr="00C72191" w:rsidRDefault="001A5F34" w:rsidP="001A5F34">
      <w:pPr>
        <w:pStyle w:val="ListParagraph"/>
        <w:rPr>
          <w:rFonts w:ascii="Comic Sans MS" w:hAnsi="Comic Sans MS"/>
          <w:b/>
          <w:sz w:val="28"/>
          <w:szCs w:val="28"/>
        </w:rPr>
      </w:pPr>
    </w:p>
    <w:p w:rsidR="001A5F34" w:rsidRPr="00C72191" w:rsidRDefault="001A5F34" w:rsidP="001A5F34">
      <w:pPr>
        <w:pStyle w:val="ListParagraph"/>
        <w:numPr>
          <w:ilvl w:val="0"/>
          <w:numId w:val="1"/>
        </w:numPr>
        <w:rPr>
          <w:rFonts w:ascii="Comic Sans MS" w:hAnsi="Comic Sans MS"/>
          <w:b/>
          <w:sz w:val="28"/>
          <w:szCs w:val="28"/>
        </w:rPr>
      </w:pPr>
      <w:r w:rsidRPr="00C72191">
        <w:rPr>
          <w:rFonts w:ascii="Comic Sans MS" w:hAnsi="Comic Sans MS"/>
          <w:b/>
          <w:sz w:val="28"/>
          <w:szCs w:val="28"/>
        </w:rPr>
        <w:t>Using the tree map</w:t>
      </w:r>
      <w:r w:rsidR="00C72191" w:rsidRPr="00C72191">
        <w:rPr>
          <w:rFonts w:ascii="Comic Sans MS" w:hAnsi="Comic Sans MS"/>
          <w:b/>
          <w:sz w:val="28"/>
          <w:szCs w:val="28"/>
        </w:rPr>
        <w:t xml:space="preserve"> as an outline, write a six-paragraph essay describing how the chosen elements of the four themes helped prep the U.S. for the coming century. An example might be that by fighting in four major wars (1812, Mexican-American, Civil, and Spanish-American), the U.S. emerged from the 19</w:t>
      </w:r>
      <w:r w:rsidR="00C72191" w:rsidRPr="00C72191">
        <w:rPr>
          <w:rFonts w:ascii="Comic Sans MS" w:hAnsi="Comic Sans MS"/>
          <w:b/>
          <w:sz w:val="28"/>
          <w:szCs w:val="28"/>
          <w:vertAlign w:val="superscript"/>
        </w:rPr>
        <w:t>th</w:t>
      </w:r>
      <w:r w:rsidR="00C72191" w:rsidRPr="00C72191">
        <w:rPr>
          <w:rFonts w:ascii="Comic Sans MS" w:hAnsi="Comic Sans MS"/>
          <w:b/>
          <w:sz w:val="28"/>
          <w:szCs w:val="28"/>
        </w:rPr>
        <w:t xml:space="preserve"> century as a world power, large and strong enough to effect the course of both world wars in the 20</w:t>
      </w:r>
      <w:r w:rsidR="00C72191" w:rsidRPr="00C72191">
        <w:rPr>
          <w:rFonts w:ascii="Comic Sans MS" w:hAnsi="Comic Sans MS"/>
          <w:b/>
          <w:sz w:val="28"/>
          <w:szCs w:val="28"/>
          <w:vertAlign w:val="superscript"/>
        </w:rPr>
        <w:t>th</w:t>
      </w:r>
      <w:r w:rsidR="00C72191" w:rsidRPr="00C72191">
        <w:rPr>
          <w:rFonts w:ascii="Comic Sans MS" w:hAnsi="Comic Sans MS"/>
          <w:b/>
          <w:sz w:val="28"/>
          <w:szCs w:val="28"/>
        </w:rPr>
        <w:t xml:space="preserve"> century.</w:t>
      </w:r>
    </w:p>
    <w:p w:rsidR="00C72191" w:rsidRPr="00C72191" w:rsidRDefault="00C72191" w:rsidP="00C72191">
      <w:pPr>
        <w:pStyle w:val="ListParagraph"/>
        <w:rPr>
          <w:rFonts w:ascii="Comic Sans MS" w:hAnsi="Comic Sans MS"/>
          <w:b/>
          <w:sz w:val="28"/>
          <w:szCs w:val="28"/>
        </w:rPr>
      </w:pPr>
    </w:p>
    <w:p w:rsidR="00C72191" w:rsidRPr="00C72191" w:rsidRDefault="00C72191" w:rsidP="001A5F34">
      <w:pPr>
        <w:pStyle w:val="ListParagraph"/>
        <w:numPr>
          <w:ilvl w:val="0"/>
          <w:numId w:val="1"/>
        </w:numPr>
        <w:rPr>
          <w:rFonts w:ascii="Comic Sans MS" w:hAnsi="Comic Sans MS"/>
          <w:b/>
          <w:sz w:val="28"/>
          <w:szCs w:val="28"/>
        </w:rPr>
      </w:pPr>
      <w:r w:rsidRPr="00C72191">
        <w:rPr>
          <w:rFonts w:ascii="Comic Sans MS" w:hAnsi="Comic Sans MS"/>
          <w:b/>
          <w:sz w:val="28"/>
          <w:szCs w:val="28"/>
        </w:rPr>
        <w:t>The fact sheet, tree map, and essay are to be turned in together.</w:t>
      </w:r>
    </w:p>
    <w:p w:rsidR="001A5F34" w:rsidRPr="001A5F34" w:rsidRDefault="001A5F34" w:rsidP="001A5F34">
      <w:pPr>
        <w:pStyle w:val="ListParagraph"/>
        <w:rPr>
          <w:rFonts w:ascii="Comic Sans MS" w:hAnsi="Comic Sans MS"/>
          <w:b/>
          <w:sz w:val="36"/>
          <w:szCs w:val="36"/>
        </w:rPr>
      </w:pPr>
    </w:p>
    <w:p w:rsidR="001A5F34" w:rsidRPr="001A5F34" w:rsidRDefault="001A5F34" w:rsidP="001A5F34">
      <w:pPr>
        <w:pStyle w:val="ListParagraph"/>
        <w:ind w:left="1080"/>
        <w:rPr>
          <w:rFonts w:ascii="Comic Sans MS" w:hAnsi="Comic Sans MS"/>
          <w:b/>
          <w:sz w:val="36"/>
          <w:szCs w:val="36"/>
        </w:rPr>
      </w:pPr>
    </w:p>
    <w:sectPr w:rsidR="001A5F34" w:rsidRPr="001A5F34" w:rsidSect="00C721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D3C7A"/>
    <w:multiLevelType w:val="hybridMultilevel"/>
    <w:tmpl w:val="228EFE20"/>
    <w:lvl w:ilvl="0" w:tplc="9EAA75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F34"/>
    <w:rsid w:val="001A5F34"/>
    <w:rsid w:val="009C6898"/>
    <w:rsid w:val="00C72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84162"/>
  <w15:chartTrackingRefBased/>
  <w15:docId w15:val="{7C570AAB-AC3F-40DE-97E2-7BED2859C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F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163</Words>
  <Characters>932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Antelope Valley Union High School District</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Perry</dc:creator>
  <cp:keywords/>
  <dc:description/>
  <cp:lastModifiedBy>David Perry</cp:lastModifiedBy>
  <cp:revision>1</cp:revision>
  <dcterms:created xsi:type="dcterms:W3CDTF">2017-08-23T20:32:00Z</dcterms:created>
  <dcterms:modified xsi:type="dcterms:W3CDTF">2017-08-23T20:50:00Z</dcterms:modified>
</cp:coreProperties>
</file>