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0E" w:rsidRDefault="00922048" w:rsidP="00A31CF8">
      <w:r>
        <w:rPr>
          <w:b/>
        </w:rPr>
        <w:t>QHHS</w:t>
      </w:r>
      <w:r>
        <w:rPr>
          <w:b/>
        </w:rPr>
        <w:tab/>
      </w:r>
      <w:r w:rsidR="0026540E" w:rsidRPr="0026540E">
        <w:rPr>
          <w:b/>
        </w:rPr>
        <w:tab/>
      </w:r>
      <w:r w:rsidR="00A31CF8">
        <w:rPr>
          <w:b/>
        </w:rPr>
        <w:t xml:space="preserve">   </w:t>
      </w:r>
      <w:r w:rsidR="0026540E" w:rsidRPr="0026540E">
        <w:rPr>
          <w:b/>
        </w:rPr>
        <w:t>AVID Binder Check Form</w:t>
      </w:r>
      <w:r>
        <w:rPr>
          <w:b/>
        </w:rPr>
        <w:tab/>
      </w:r>
      <w:r w:rsidR="005C7673">
        <w:tab/>
        <w:t xml:space="preserve">Name: </w:t>
      </w:r>
      <w:r w:rsidR="0026540E">
        <w:t>______________________________________________</w:t>
      </w:r>
    </w:p>
    <w:p w:rsidR="00350A81" w:rsidRPr="0026540E" w:rsidRDefault="00673C00" w:rsidP="00350A81">
      <w:pPr>
        <w:spacing w:after="0" w:line="240" w:lineRule="auto"/>
      </w:pPr>
      <w:r>
        <w:t xml:space="preserve">Students are responsible to take three pages of </w:t>
      </w:r>
      <w:r w:rsidR="00350A81">
        <w:t xml:space="preserve">interactive </w:t>
      </w:r>
      <w:r>
        <w:t xml:space="preserve">notes, per week, in five academic subject classes. </w:t>
      </w:r>
      <w:r w:rsidR="00350A81">
        <w:t>At least one of the pages per subject must be in Cornell format. Students will</w:t>
      </w:r>
      <w:r>
        <w:t xml:space="preserve"> keep their notes organized in a binder, which will be checked on Fridays by the teacher and/or AVID tutors.</w:t>
      </w:r>
      <w:r w:rsidR="00350A81" w:rsidRPr="00350A81">
        <w:t xml:space="preserve"> </w:t>
      </w:r>
      <w:r w:rsidR="00350A81">
        <w:t>Each full page of notes counts for 2 points. A fourth page may be used in each subject for 1 point of extra credit.</w:t>
      </w:r>
    </w:p>
    <w:p w:rsidR="00673C00" w:rsidRDefault="00673C00" w:rsidP="00673C00">
      <w:pPr>
        <w:spacing w:after="0" w:line="240" w:lineRule="auto"/>
      </w:pPr>
    </w:p>
    <w:p w:rsidR="00673C00" w:rsidRDefault="00350A81" w:rsidP="00673C00">
      <w:pPr>
        <w:spacing w:after="0" w:line="240" w:lineRule="auto"/>
      </w:pPr>
      <w:r>
        <w:t xml:space="preserve">Organization is of the utmost importance! </w:t>
      </w:r>
      <w:r w:rsidR="0084296A">
        <w:t>Students need to stay on track of their progress and upcoming assignments in all classes by making regular use of a planner or log. These will be checked for regular use</w:t>
      </w:r>
      <w:r w:rsidR="0031755D">
        <w:t xml:space="preserve"> and prioritization of responsibilities, </w:t>
      </w:r>
      <w:r w:rsidR="0084296A">
        <w:t xml:space="preserve">noting multiple entries per day for their classes and extracurricular work/activities. </w:t>
      </w:r>
      <w:r>
        <w:t xml:space="preserve">Students should make an effort to sort their binders and check notes for completion prior to submitting. </w:t>
      </w:r>
      <w:r w:rsidRPr="00F837D5">
        <w:rPr>
          <w:u w:val="single"/>
        </w:rPr>
        <w:t>If notes are not secure and in order by subject, and the teacher or tutor cannot find those pages, students will not receive points for them. Any points lost for incomplete or missing pages of notes will not be recounted, though they may be used for the next binder check</w:t>
      </w:r>
      <w:r>
        <w:t>.</w:t>
      </w:r>
    </w:p>
    <w:p w:rsidR="00350A81" w:rsidRDefault="00350A81" w:rsidP="00673C00">
      <w:pPr>
        <w:spacing w:after="0" w:line="240" w:lineRule="auto"/>
      </w:pPr>
    </w:p>
    <w:p w:rsidR="00673C00" w:rsidRDefault="00673C00" w:rsidP="00673C00">
      <w:pPr>
        <w:spacing w:after="0" w:line="240" w:lineRule="auto"/>
      </w:pPr>
      <w:r>
        <w:t xml:space="preserve">To be credited as a page of Cornell notes, </w:t>
      </w:r>
      <w:r w:rsidR="00E85779">
        <w:t xml:space="preserve">the notes must </w:t>
      </w:r>
      <w:r w:rsidR="00E85779" w:rsidRPr="00350A81">
        <w:rPr>
          <w:b/>
        </w:rPr>
        <w:t>fill the page</w:t>
      </w:r>
      <w:r w:rsidR="00E85779">
        <w:t xml:space="preserve">; </w:t>
      </w:r>
      <w:r>
        <w:t>studen</w:t>
      </w:r>
      <w:r w:rsidR="00E54A39">
        <w:t xml:space="preserve">ts must have the </w:t>
      </w:r>
      <w:r w:rsidR="00E54A39" w:rsidRPr="00350A81">
        <w:rPr>
          <w:b/>
        </w:rPr>
        <w:t>date</w:t>
      </w:r>
      <w:r w:rsidR="00350A81">
        <w:t xml:space="preserve"> in pen</w:t>
      </w:r>
      <w:r w:rsidR="00E54A39">
        <w:t xml:space="preserve">, an </w:t>
      </w:r>
      <w:r w:rsidR="00E54A39" w:rsidRPr="00350A81">
        <w:rPr>
          <w:b/>
        </w:rPr>
        <w:t xml:space="preserve">essential </w:t>
      </w:r>
      <w:r w:rsidR="00350A81">
        <w:rPr>
          <w:b/>
        </w:rPr>
        <w:t>question</w:t>
      </w:r>
      <w:r w:rsidR="00350A81">
        <w:t xml:space="preserve"> (EQ)</w:t>
      </w:r>
      <w:r w:rsidR="00E54A39">
        <w:t xml:space="preserve"> at the top, at least </w:t>
      </w:r>
      <w:r w:rsidR="00350A81" w:rsidRPr="00F837D5">
        <w:rPr>
          <w:b/>
        </w:rPr>
        <w:t>3</w:t>
      </w:r>
      <w:r w:rsidRPr="00F837D5">
        <w:rPr>
          <w:b/>
        </w:rPr>
        <w:t xml:space="preserve"> question</w:t>
      </w:r>
      <w:r w:rsidR="00E54A39" w:rsidRPr="00F837D5">
        <w:rPr>
          <w:b/>
        </w:rPr>
        <w:t>s</w:t>
      </w:r>
      <w:r>
        <w:t xml:space="preserve"> in the left margin, notes on the right</w:t>
      </w:r>
      <w:r w:rsidR="00350A81">
        <w:t xml:space="preserve">, and a </w:t>
      </w:r>
      <w:r w:rsidR="00350A81" w:rsidRPr="00F837D5">
        <w:rPr>
          <w:b/>
        </w:rPr>
        <w:t>2-3 sentence reflection</w:t>
      </w:r>
      <w:r w:rsidR="00350A81">
        <w:t>. The paper should not be folded more than 1/3 of the way from the left side of the page</w:t>
      </w:r>
      <w:r w:rsidR="00F837D5">
        <w:t xml:space="preserve">, and notes should appear professional, legible, and substantial. </w:t>
      </w:r>
      <w:r w:rsidR="00350A81">
        <w:t>The backside of that paper can count as an extra page of notes, but only if it also meets the same requirements.</w:t>
      </w:r>
    </w:p>
    <w:p w:rsidR="00673C00" w:rsidRDefault="00673C00" w:rsidP="00673C00">
      <w:pPr>
        <w:spacing w:after="0" w:line="240" w:lineRule="auto"/>
      </w:pPr>
    </w:p>
    <w:p w:rsidR="00673C00" w:rsidRDefault="00673C00" w:rsidP="00673C00">
      <w:pPr>
        <w:spacing w:after="0" w:line="240" w:lineRule="auto"/>
      </w:pPr>
      <w:r>
        <w:t xml:space="preserve">In lieu of Cornell formatted notes, </w:t>
      </w:r>
      <w:r w:rsidR="00F837D5">
        <w:t xml:space="preserve">students may complete a </w:t>
      </w:r>
      <w:r>
        <w:t>learning log (</w:t>
      </w:r>
      <w:r w:rsidR="00F837D5">
        <w:t xml:space="preserve">at least </w:t>
      </w:r>
      <w:r>
        <w:t>1/2 page)</w:t>
      </w:r>
      <w:r w:rsidR="00F837D5">
        <w:t xml:space="preserve">, or critical reading </w:t>
      </w:r>
      <w:r w:rsidR="00E54A39">
        <w:t>annotation notes</w:t>
      </w:r>
      <w:r>
        <w:t xml:space="preserve"> </w:t>
      </w:r>
      <w:r w:rsidR="00F837D5">
        <w:t xml:space="preserve">on an article or handout </w:t>
      </w:r>
      <w:r>
        <w:t>for each day they do not have notes from class for that subject.</w:t>
      </w:r>
      <w:r w:rsidR="00E54A39">
        <w:t xml:space="preserve"> </w:t>
      </w:r>
      <w:r w:rsidR="00F837D5">
        <w:t xml:space="preserve">These pages still need a </w:t>
      </w:r>
      <w:r w:rsidR="00F837D5" w:rsidRPr="00F837D5">
        <w:rPr>
          <w:b/>
        </w:rPr>
        <w:t>date, essential question, show inquiry (margin questions/comments), and a 2-3 sentence reflection</w:t>
      </w:r>
      <w:r w:rsidR="00F837D5">
        <w:t>.</w:t>
      </w:r>
    </w:p>
    <w:p w:rsidR="00673C00" w:rsidRDefault="00673C00" w:rsidP="0026540E">
      <w:pPr>
        <w:spacing w:line="240" w:lineRule="auto"/>
      </w:pPr>
    </w:p>
    <w:p w:rsidR="007F7201" w:rsidRDefault="00350A81" w:rsidP="0026540E">
      <w:pPr>
        <w:spacing w:line="240" w:lineRule="auto"/>
      </w:pPr>
      <w:r>
        <w:t>Date</w:t>
      </w:r>
      <w:r w:rsidR="0026540E">
        <w:t>:</w:t>
      </w:r>
      <w:r w:rsidR="0026540E">
        <w:tab/>
      </w:r>
      <w:r w:rsidR="0026540E">
        <w:tab/>
      </w:r>
      <w:r w:rsidR="0026540E">
        <w:tab/>
      </w:r>
      <w:r w:rsidR="0026540E">
        <w:tab/>
      </w:r>
      <w:r w:rsidR="0026540E">
        <w:tab/>
      </w:r>
      <w:r w:rsidR="007100E8">
        <w:tab/>
      </w:r>
      <w:r w:rsidR="007100E8">
        <w:tab/>
      </w:r>
      <w:r w:rsidR="007100E8">
        <w:tab/>
      </w:r>
      <w:r w:rsidR="007100E8">
        <w:tab/>
      </w:r>
      <w:r w:rsidR="007100E8">
        <w:tab/>
      </w:r>
      <w:r w:rsidR="007100E8">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7100E8" w:rsidTr="007100E8">
        <w:tc>
          <w:tcPr>
            <w:tcW w:w="1625" w:type="dxa"/>
          </w:tcPr>
          <w:p w:rsidR="007100E8" w:rsidRPr="0026540E" w:rsidRDefault="007100E8" w:rsidP="0026540E">
            <w:pPr>
              <w:rPr>
                <w:b/>
              </w:rPr>
            </w:pPr>
            <w:r>
              <w:rPr>
                <w:b/>
              </w:rPr>
              <w:t>Subject</w:t>
            </w:r>
          </w:p>
        </w:tc>
        <w:tc>
          <w:tcPr>
            <w:tcW w:w="795" w:type="dxa"/>
          </w:tcPr>
          <w:p w:rsidR="007100E8" w:rsidRDefault="007100E8" w:rsidP="0026540E">
            <w:r>
              <w:t>Pg. 1</w:t>
            </w:r>
          </w:p>
        </w:tc>
        <w:tc>
          <w:tcPr>
            <w:tcW w:w="795" w:type="dxa"/>
          </w:tcPr>
          <w:p w:rsidR="007100E8" w:rsidRDefault="007100E8" w:rsidP="0026540E">
            <w:r>
              <w:t>Pg. 2</w:t>
            </w:r>
          </w:p>
        </w:tc>
        <w:tc>
          <w:tcPr>
            <w:tcW w:w="795" w:type="dxa"/>
          </w:tcPr>
          <w:p w:rsidR="007100E8" w:rsidRDefault="007100E8" w:rsidP="0026540E">
            <w:r>
              <w:t>Pg. 3</w:t>
            </w:r>
          </w:p>
        </w:tc>
        <w:tc>
          <w:tcPr>
            <w:tcW w:w="712" w:type="dxa"/>
          </w:tcPr>
          <w:p w:rsidR="007100E8" w:rsidRDefault="007100E8" w:rsidP="0026540E">
            <w:r>
              <w:t>E.C.</w:t>
            </w:r>
          </w:p>
        </w:tc>
        <w:tc>
          <w:tcPr>
            <w:tcW w:w="763" w:type="dxa"/>
          </w:tcPr>
          <w:p w:rsidR="007100E8" w:rsidRPr="00A31CF8" w:rsidRDefault="007100E8" w:rsidP="0026540E">
            <w:pPr>
              <w:rPr>
                <w:b/>
              </w:rPr>
            </w:pPr>
            <w:r w:rsidRPr="00A31CF8">
              <w:rPr>
                <w:b/>
              </w:rPr>
              <w:t>Total</w:t>
            </w:r>
          </w:p>
        </w:tc>
        <w:tc>
          <w:tcPr>
            <w:tcW w:w="5040" w:type="dxa"/>
            <w:gridSpan w:val="3"/>
          </w:tcPr>
          <w:p w:rsidR="007100E8" w:rsidRPr="00A31CF8" w:rsidRDefault="007100E8" w:rsidP="0026540E">
            <w:pPr>
              <w:rPr>
                <w:b/>
              </w:rPr>
            </w:pPr>
            <w:r>
              <w:rPr>
                <w:b/>
              </w:rPr>
              <w:t>Organization</w:t>
            </w:r>
          </w:p>
        </w:tc>
      </w:tr>
      <w:tr w:rsidR="007100E8" w:rsidTr="007100E8">
        <w:tc>
          <w:tcPr>
            <w:tcW w:w="1625" w:type="dxa"/>
          </w:tcPr>
          <w:p w:rsidR="007100E8" w:rsidRDefault="007100E8" w:rsidP="0026540E">
            <w:r>
              <w:t>English</w:t>
            </w:r>
          </w:p>
        </w:tc>
        <w:tc>
          <w:tcPr>
            <w:tcW w:w="795" w:type="dxa"/>
          </w:tcPr>
          <w:p w:rsidR="007100E8" w:rsidRDefault="007100E8" w:rsidP="00A31CF8">
            <w:pPr>
              <w:jc w:val="right"/>
            </w:pPr>
          </w:p>
        </w:tc>
        <w:tc>
          <w:tcPr>
            <w:tcW w:w="795" w:type="dxa"/>
          </w:tcPr>
          <w:p w:rsidR="007100E8" w:rsidRDefault="007100E8" w:rsidP="00A31CF8">
            <w:pPr>
              <w:jc w:val="right"/>
            </w:pPr>
          </w:p>
        </w:tc>
        <w:tc>
          <w:tcPr>
            <w:tcW w:w="795" w:type="dxa"/>
          </w:tcPr>
          <w:p w:rsidR="007100E8" w:rsidRDefault="007100E8" w:rsidP="0026540E"/>
        </w:tc>
        <w:tc>
          <w:tcPr>
            <w:tcW w:w="712" w:type="dxa"/>
          </w:tcPr>
          <w:p w:rsidR="007100E8" w:rsidRDefault="007100E8" w:rsidP="0026540E"/>
        </w:tc>
        <w:tc>
          <w:tcPr>
            <w:tcW w:w="763" w:type="dxa"/>
          </w:tcPr>
          <w:p w:rsidR="007100E8" w:rsidRDefault="007100E8" w:rsidP="00A31CF8">
            <w:pPr>
              <w:jc w:val="right"/>
            </w:pPr>
            <w:r>
              <w:t>/6</w:t>
            </w:r>
          </w:p>
        </w:tc>
        <w:tc>
          <w:tcPr>
            <w:tcW w:w="4050" w:type="dxa"/>
            <w:gridSpan w:val="2"/>
          </w:tcPr>
          <w:p w:rsidR="007100E8" w:rsidRDefault="007100E8" w:rsidP="005C7673">
            <w:r>
              <w:t>Notes are in a binder, divided by subjects</w:t>
            </w:r>
          </w:p>
        </w:tc>
        <w:tc>
          <w:tcPr>
            <w:tcW w:w="990" w:type="dxa"/>
          </w:tcPr>
          <w:p w:rsidR="007100E8" w:rsidRDefault="007100E8" w:rsidP="007100E8">
            <w:pPr>
              <w:jc w:val="right"/>
            </w:pPr>
            <w:r>
              <w:t xml:space="preserve">          /5</w:t>
            </w:r>
          </w:p>
        </w:tc>
      </w:tr>
      <w:tr w:rsidR="007100E8" w:rsidTr="007100E8">
        <w:tc>
          <w:tcPr>
            <w:tcW w:w="1625" w:type="dxa"/>
          </w:tcPr>
          <w:p w:rsidR="007100E8" w:rsidRDefault="007100E8" w:rsidP="0026540E">
            <w:r>
              <w:t>Math</w:t>
            </w:r>
          </w:p>
        </w:tc>
        <w:tc>
          <w:tcPr>
            <w:tcW w:w="795" w:type="dxa"/>
          </w:tcPr>
          <w:p w:rsidR="007100E8" w:rsidRDefault="007100E8" w:rsidP="00A31CF8">
            <w:pPr>
              <w:jc w:val="right"/>
            </w:pPr>
          </w:p>
        </w:tc>
        <w:tc>
          <w:tcPr>
            <w:tcW w:w="795" w:type="dxa"/>
          </w:tcPr>
          <w:p w:rsidR="007100E8" w:rsidRDefault="007100E8" w:rsidP="00A31CF8">
            <w:pPr>
              <w:jc w:val="right"/>
            </w:pPr>
          </w:p>
        </w:tc>
        <w:tc>
          <w:tcPr>
            <w:tcW w:w="795" w:type="dxa"/>
          </w:tcPr>
          <w:p w:rsidR="007100E8" w:rsidRDefault="007100E8" w:rsidP="0026540E"/>
        </w:tc>
        <w:tc>
          <w:tcPr>
            <w:tcW w:w="712" w:type="dxa"/>
          </w:tcPr>
          <w:p w:rsidR="007100E8" w:rsidRDefault="007100E8" w:rsidP="0026540E"/>
        </w:tc>
        <w:tc>
          <w:tcPr>
            <w:tcW w:w="763" w:type="dxa"/>
          </w:tcPr>
          <w:p w:rsidR="007100E8" w:rsidRDefault="007100E8" w:rsidP="00A31CF8">
            <w:pPr>
              <w:jc w:val="right"/>
            </w:pPr>
            <w:r>
              <w:t>/6</w:t>
            </w:r>
          </w:p>
        </w:tc>
        <w:tc>
          <w:tcPr>
            <w:tcW w:w="4050" w:type="dxa"/>
            <w:gridSpan w:val="2"/>
          </w:tcPr>
          <w:p w:rsidR="007100E8" w:rsidRDefault="007100E8" w:rsidP="00673C00">
            <w:r>
              <w:t>Multiple planner/log entries per day</w:t>
            </w:r>
          </w:p>
        </w:tc>
        <w:tc>
          <w:tcPr>
            <w:tcW w:w="990" w:type="dxa"/>
          </w:tcPr>
          <w:p w:rsidR="007100E8" w:rsidRDefault="007100E8" w:rsidP="007100E8">
            <w:pPr>
              <w:jc w:val="right"/>
            </w:pPr>
            <w:r>
              <w:t xml:space="preserve">          /5</w:t>
            </w:r>
          </w:p>
        </w:tc>
      </w:tr>
      <w:tr w:rsidR="007100E8" w:rsidTr="007100E8">
        <w:tc>
          <w:tcPr>
            <w:tcW w:w="1625" w:type="dxa"/>
          </w:tcPr>
          <w:p w:rsidR="007100E8" w:rsidRDefault="007100E8" w:rsidP="0026540E">
            <w:r>
              <w:t>Science</w:t>
            </w:r>
          </w:p>
        </w:tc>
        <w:tc>
          <w:tcPr>
            <w:tcW w:w="795" w:type="dxa"/>
          </w:tcPr>
          <w:p w:rsidR="007100E8" w:rsidRDefault="007100E8" w:rsidP="00A31CF8">
            <w:pPr>
              <w:jc w:val="right"/>
            </w:pPr>
          </w:p>
        </w:tc>
        <w:tc>
          <w:tcPr>
            <w:tcW w:w="795" w:type="dxa"/>
          </w:tcPr>
          <w:p w:rsidR="007100E8" w:rsidRDefault="007100E8" w:rsidP="00A31CF8"/>
        </w:tc>
        <w:tc>
          <w:tcPr>
            <w:tcW w:w="795" w:type="dxa"/>
          </w:tcPr>
          <w:p w:rsidR="007100E8" w:rsidRDefault="007100E8" w:rsidP="0026540E"/>
        </w:tc>
        <w:tc>
          <w:tcPr>
            <w:tcW w:w="712" w:type="dxa"/>
          </w:tcPr>
          <w:p w:rsidR="007100E8" w:rsidRDefault="007100E8" w:rsidP="0026540E"/>
        </w:tc>
        <w:tc>
          <w:tcPr>
            <w:tcW w:w="763" w:type="dxa"/>
          </w:tcPr>
          <w:p w:rsidR="007100E8" w:rsidRDefault="007100E8" w:rsidP="00A31CF8">
            <w:pPr>
              <w:jc w:val="right"/>
            </w:pPr>
            <w:r>
              <w:t>/6</w:t>
            </w:r>
          </w:p>
        </w:tc>
        <w:tc>
          <w:tcPr>
            <w:tcW w:w="5040" w:type="dxa"/>
            <w:gridSpan w:val="3"/>
          </w:tcPr>
          <w:p w:rsidR="007100E8" w:rsidRDefault="007100E8" w:rsidP="00E85779"/>
        </w:tc>
      </w:tr>
      <w:tr w:rsidR="0084296A" w:rsidTr="0084296A">
        <w:tc>
          <w:tcPr>
            <w:tcW w:w="1625" w:type="dxa"/>
          </w:tcPr>
          <w:p w:rsidR="0084296A" w:rsidRDefault="0084296A" w:rsidP="0026540E">
            <w:r>
              <w:t>History/Elec.</w:t>
            </w:r>
          </w:p>
        </w:tc>
        <w:tc>
          <w:tcPr>
            <w:tcW w:w="795" w:type="dxa"/>
          </w:tcPr>
          <w:p w:rsidR="0084296A" w:rsidRDefault="0084296A" w:rsidP="0026540E"/>
        </w:tc>
        <w:tc>
          <w:tcPr>
            <w:tcW w:w="795" w:type="dxa"/>
          </w:tcPr>
          <w:p w:rsidR="0084296A" w:rsidRDefault="0084296A" w:rsidP="0026540E"/>
        </w:tc>
        <w:tc>
          <w:tcPr>
            <w:tcW w:w="795" w:type="dxa"/>
          </w:tcPr>
          <w:p w:rsidR="0084296A" w:rsidRDefault="0084296A" w:rsidP="0026540E"/>
        </w:tc>
        <w:tc>
          <w:tcPr>
            <w:tcW w:w="712" w:type="dxa"/>
          </w:tcPr>
          <w:p w:rsidR="0084296A" w:rsidRDefault="0084296A" w:rsidP="0026540E"/>
        </w:tc>
        <w:tc>
          <w:tcPr>
            <w:tcW w:w="763" w:type="dxa"/>
          </w:tcPr>
          <w:p w:rsidR="0084296A" w:rsidRDefault="0084296A" w:rsidP="00A31CF8">
            <w:pPr>
              <w:jc w:val="right"/>
            </w:pPr>
            <w:r>
              <w:t>/6</w:t>
            </w:r>
          </w:p>
        </w:tc>
        <w:tc>
          <w:tcPr>
            <w:tcW w:w="3976" w:type="dxa"/>
          </w:tcPr>
          <w:p w:rsidR="0084296A" w:rsidRDefault="0084296A" w:rsidP="0084296A">
            <w:pPr>
              <w:jc w:val="right"/>
            </w:pPr>
            <w:r>
              <w:t>Total</w:t>
            </w:r>
          </w:p>
        </w:tc>
        <w:tc>
          <w:tcPr>
            <w:tcW w:w="1064" w:type="dxa"/>
            <w:gridSpan w:val="2"/>
          </w:tcPr>
          <w:p w:rsidR="0084296A" w:rsidRDefault="0084296A" w:rsidP="0084296A">
            <w:pPr>
              <w:jc w:val="right"/>
            </w:pPr>
            <w:r>
              <w:t>/40</w:t>
            </w:r>
          </w:p>
        </w:tc>
      </w:tr>
      <w:tr w:rsidR="007100E8" w:rsidTr="007100E8">
        <w:tc>
          <w:tcPr>
            <w:tcW w:w="1625" w:type="dxa"/>
          </w:tcPr>
          <w:p w:rsidR="007100E8" w:rsidRDefault="007100E8" w:rsidP="0026540E">
            <w:r>
              <w:t>AVID/Elec.</w:t>
            </w:r>
          </w:p>
        </w:tc>
        <w:tc>
          <w:tcPr>
            <w:tcW w:w="795" w:type="dxa"/>
          </w:tcPr>
          <w:p w:rsidR="007100E8" w:rsidRDefault="007100E8" w:rsidP="0026540E"/>
        </w:tc>
        <w:tc>
          <w:tcPr>
            <w:tcW w:w="795" w:type="dxa"/>
          </w:tcPr>
          <w:p w:rsidR="007100E8" w:rsidRDefault="007100E8" w:rsidP="0026540E"/>
        </w:tc>
        <w:tc>
          <w:tcPr>
            <w:tcW w:w="795" w:type="dxa"/>
          </w:tcPr>
          <w:p w:rsidR="007100E8" w:rsidRDefault="007100E8" w:rsidP="0026540E"/>
        </w:tc>
        <w:tc>
          <w:tcPr>
            <w:tcW w:w="712" w:type="dxa"/>
          </w:tcPr>
          <w:p w:rsidR="007100E8" w:rsidRDefault="007100E8" w:rsidP="0026540E"/>
        </w:tc>
        <w:tc>
          <w:tcPr>
            <w:tcW w:w="763" w:type="dxa"/>
          </w:tcPr>
          <w:p w:rsidR="007100E8" w:rsidRDefault="007100E8" w:rsidP="00A31CF8">
            <w:pPr>
              <w:jc w:val="right"/>
            </w:pPr>
            <w:r>
              <w:t>/6</w:t>
            </w:r>
          </w:p>
        </w:tc>
        <w:tc>
          <w:tcPr>
            <w:tcW w:w="5040" w:type="dxa"/>
            <w:gridSpan w:val="3"/>
          </w:tcPr>
          <w:p w:rsidR="007100E8" w:rsidRDefault="007100E8" w:rsidP="0026540E"/>
        </w:tc>
      </w:tr>
    </w:tbl>
    <w:p w:rsidR="0084296A" w:rsidRDefault="0084296A">
      <w:pPr>
        <w:spacing w:after="0" w:line="240" w:lineRule="auto"/>
      </w:pPr>
    </w:p>
    <w:p w:rsidR="0084296A" w:rsidRDefault="0084296A">
      <w:pPr>
        <w:spacing w:after="0" w:line="240" w:lineRule="auto"/>
      </w:pPr>
    </w:p>
    <w:p w:rsidR="0084296A" w:rsidRPr="0084296A" w:rsidRDefault="0084296A" w:rsidP="0084296A">
      <w:pPr>
        <w:spacing w:after="0" w:line="240" w:lineRule="auto"/>
      </w:pPr>
      <w:r w:rsidRPr="0084296A">
        <w:t>Date:</w:t>
      </w:r>
      <w:r w:rsidRPr="0084296A">
        <w:tab/>
      </w:r>
      <w:r w:rsidRPr="0084296A">
        <w:tab/>
      </w:r>
      <w:r w:rsidRPr="0084296A">
        <w:tab/>
      </w:r>
      <w:r w:rsidRPr="0084296A">
        <w:tab/>
      </w:r>
      <w:r w:rsidRPr="0084296A">
        <w:tab/>
      </w:r>
      <w:r w:rsidRPr="0084296A">
        <w:tab/>
      </w:r>
      <w:r w:rsidRPr="0084296A">
        <w:tab/>
      </w:r>
      <w:r w:rsidRPr="0084296A">
        <w:tab/>
      </w:r>
      <w:r w:rsidRPr="0084296A">
        <w:tab/>
      </w:r>
      <w:r w:rsidRPr="0084296A">
        <w:tab/>
      </w:r>
      <w:r w:rsidRPr="0084296A">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84296A" w:rsidRPr="0084296A" w:rsidTr="00DE1A02">
        <w:tc>
          <w:tcPr>
            <w:tcW w:w="1625" w:type="dxa"/>
          </w:tcPr>
          <w:p w:rsidR="0084296A" w:rsidRPr="0084296A" w:rsidRDefault="0084296A" w:rsidP="0084296A">
            <w:pPr>
              <w:rPr>
                <w:b/>
              </w:rPr>
            </w:pPr>
            <w:r w:rsidRPr="0084296A">
              <w:rPr>
                <w:b/>
              </w:rPr>
              <w:t>Subject</w:t>
            </w:r>
          </w:p>
        </w:tc>
        <w:tc>
          <w:tcPr>
            <w:tcW w:w="795" w:type="dxa"/>
          </w:tcPr>
          <w:p w:rsidR="0084296A" w:rsidRPr="0084296A" w:rsidRDefault="0084296A" w:rsidP="0084296A">
            <w:r w:rsidRPr="0084296A">
              <w:t>Pg. 1</w:t>
            </w:r>
          </w:p>
        </w:tc>
        <w:tc>
          <w:tcPr>
            <w:tcW w:w="795" w:type="dxa"/>
          </w:tcPr>
          <w:p w:rsidR="0084296A" w:rsidRPr="0084296A" w:rsidRDefault="0084296A" w:rsidP="0084296A">
            <w:r w:rsidRPr="0084296A">
              <w:t>Pg. 2</w:t>
            </w:r>
          </w:p>
        </w:tc>
        <w:tc>
          <w:tcPr>
            <w:tcW w:w="795" w:type="dxa"/>
          </w:tcPr>
          <w:p w:rsidR="0084296A" w:rsidRPr="0084296A" w:rsidRDefault="0084296A" w:rsidP="0084296A">
            <w:r w:rsidRPr="0084296A">
              <w:t>Pg. 3</w:t>
            </w:r>
          </w:p>
        </w:tc>
        <w:tc>
          <w:tcPr>
            <w:tcW w:w="712" w:type="dxa"/>
          </w:tcPr>
          <w:p w:rsidR="0084296A" w:rsidRPr="0084296A" w:rsidRDefault="0084296A" w:rsidP="0084296A">
            <w:r w:rsidRPr="0084296A">
              <w:t>E.C.</w:t>
            </w:r>
          </w:p>
        </w:tc>
        <w:tc>
          <w:tcPr>
            <w:tcW w:w="763" w:type="dxa"/>
          </w:tcPr>
          <w:p w:rsidR="0084296A" w:rsidRPr="0084296A" w:rsidRDefault="0084296A" w:rsidP="0084296A">
            <w:pPr>
              <w:rPr>
                <w:b/>
              </w:rPr>
            </w:pPr>
            <w:r w:rsidRPr="0084296A">
              <w:rPr>
                <w:b/>
              </w:rPr>
              <w:t>Total</w:t>
            </w:r>
          </w:p>
        </w:tc>
        <w:tc>
          <w:tcPr>
            <w:tcW w:w="5040" w:type="dxa"/>
            <w:gridSpan w:val="3"/>
          </w:tcPr>
          <w:p w:rsidR="0084296A" w:rsidRPr="0084296A" w:rsidRDefault="0084296A" w:rsidP="0084296A">
            <w:pPr>
              <w:rPr>
                <w:b/>
              </w:rPr>
            </w:pPr>
            <w:r w:rsidRPr="0084296A">
              <w:rPr>
                <w:b/>
              </w:rPr>
              <w:t>Organization</w:t>
            </w:r>
          </w:p>
        </w:tc>
      </w:tr>
      <w:tr w:rsidR="0084296A" w:rsidRPr="0084296A" w:rsidTr="00DE1A02">
        <w:tc>
          <w:tcPr>
            <w:tcW w:w="1625" w:type="dxa"/>
          </w:tcPr>
          <w:p w:rsidR="0084296A" w:rsidRPr="0084296A" w:rsidRDefault="0084296A" w:rsidP="0084296A">
            <w:r w:rsidRPr="0084296A">
              <w:t>English</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4050" w:type="dxa"/>
            <w:gridSpan w:val="2"/>
          </w:tcPr>
          <w:p w:rsidR="0084296A" w:rsidRPr="0084296A" w:rsidRDefault="0084296A" w:rsidP="0084296A">
            <w:r w:rsidRPr="0084296A">
              <w:t>Notes are in a binder, divided by subjects</w:t>
            </w:r>
          </w:p>
        </w:tc>
        <w:tc>
          <w:tcPr>
            <w:tcW w:w="990" w:type="dxa"/>
          </w:tcPr>
          <w:p w:rsidR="0084296A" w:rsidRPr="0084296A" w:rsidRDefault="0084296A" w:rsidP="0084296A">
            <w:r w:rsidRPr="0084296A">
              <w:t xml:space="preserve">          /5</w:t>
            </w:r>
          </w:p>
        </w:tc>
      </w:tr>
      <w:tr w:rsidR="0084296A" w:rsidRPr="0084296A" w:rsidTr="00DE1A02">
        <w:tc>
          <w:tcPr>
            <w:tcW w:w="1625" w:type="dxa"/>
          </w:tcPr>
          <w:p w:rsidR="0084296A" w:rsidRPr="0084296A" w:rsidRDefault="0084296A" w:rsidP="0084296A">
            <w:r w:rsidRPr="0084296A">
              <w:t>Math</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4050" w:type="dxa"/>
            <w:gridSpan w:val="2"/>
          </w:tcPr>
          <w:p w:rsidR="0084296A" w:rsidRPr="0084296A" w:rsidRDefault="0084296A" w:rsidP="0084296A">
            <w:r w:rsidRPr="0084296A">
              <w:t>Multiple planner/log entries per day</w:t>
            </w:r>
          </w:p>
        </w:tc>
        <w:tc>
          <w:tcPr>
            <w:tcW w:w="990" w:type="dxa"/>
          </w:tcPr>
          <w:p w:rsidR="0084296A" w:rsidRPr="0084296A" w:rsidRDefault="0084296A" w:rsidP="0084296A">
            <w:r w:rsidRPr="0084296A">
              <w:t xml:space="preserve">          /5</w:t>
            </w:r>
          </w:p>
        </w:tc>
      </w:tr>
      <w:tr w:rsidR="0084296A" w:rsidRPr="0084296A" w:rsidTr="00DE1A02">
        <w:tc>
          <w:tcPr>
            <w:tcW w:w="1625" w:type="dxa"/>
          </w:tcPr>
          <w:p w:rsidR="0084296A" w:rsidRPr="0084296A" w:rsidRDefault="0084296A" w:rsidP="0084296A">
            <w:r w:rsidRPr="0084296A">
              <w:t>Science</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5040" w:type="dxa"/>
            <w:gridSpan w:val="3"/>
          </w:tcPr>
          <w:p w:rsidR="0084296A" w:rsidRPr="0084296A" w:rsidRDefault="0084296A" w:rsidP="0084296A"/>
        </w:tc>
      </w:tr>
      <w:tr w:rsidR="0084296A" w:rsidRPr="0084296A" w:rsidTr="00DE1A02">
        <w:tc>
          <w:tcPr>
            <w:tcW w:w="1625" w:type="dxa"/>
          </w:tcPr>
          <w:p w:rsidR="0084296A" w:rsidRPr="0084296A" w:rsidRDefault="0084296A" w:rsidP="0084296A">
            <w:r w:rsidRPr="0084296A">
              <w:t>History/Elec.</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3976" w:type="dxa"/>
          </w:tcPr>
          <w:p w:rsidR="0084296A" w:rsidRPr="0084296A" w:rsidRDefault="0084296A" w:rsidP="0084296A">
            <w:pPr>
              <w:jc w:val="right"/>
            </w:pPr>
            <w:r w:rsidRPr="0084296A">
              <w:t>Total</w:t>
            </w:r>
          </w:p>
        </w:tc>
        <w:tc>
          <w:tcPr>
            <w:tcW w:w="1064" w:type="dxa"/>
            <w:gridSpan w:val="2"/>
          </w:tcPr>
          <w:p w:rsidR="0084296A" w:rsidRPr="0084296A" w:rsidRDefault="0084296A" w:rsidP="00917CDF">
            <w:pPr>
              <w:jc w:val="right"/>
            </w:pPr>
            <w:r w:rsidRPr="0084296A">
              <w:t>/40</w:t>
            </w:r>
          </w:p>
        </w:tc>
      </w:tr>
      <w:tr w:rsidR="0084296A" w:rsidRPr="0084296A" w:rsidTr="00DE1A02">
        <w:tc>
          <w:tcPr>
            <w:tcW w:w="1625" w:type="dxa"/>
          </w:tcPr>
          <w:p w:rsidR="0084296A" w:rsidRPr="0084296A" w:rsidRDefault="0084296A" w:rsidP="0084296A">
            <w:r w:rsidRPr="0084296A">
              <w:t>AVID/Elec.</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5040" w:type="dxa"/>
            <w:gridSpan w:val="3"/>
          </w:tcPr>
          <w:p w:rsidR="0084296A" w:rsidRPr="0084296A" w:rsidRDefault="0084296A" w:rsidP="0084296A"/>
        </w:tc>
      </w:tr>
    </w:tbl>
    <w:p w:rsidR="0084296A" w:rsidRDefault="0084296A" w:rsidP="0084296A">
      <w:pPr>
        <w:spacing w:after="0" w:line="240" w:lineRule="auto"/>
      </w:pPr>
    </w:p>
    <w:p w:rsidR="0084296A" w:rsidRDefault="0084296A" w:rsidP="0084296A">
      <w:pPr>
        <w:spacing w:after="0" w:line="240" w:lineRule="auto"/>
      </w:pPr>
    </w:p>
    <w:p w:rsidR="0084296A" w:rsidRPr="0084296A" w:rsidRDefault="0084296A" w:rsidP="0084296A">
      <w:pPr>
        <w:spacing w:after="0" w:line="240" w:lineRule="auto"/>
      </w:pPr>
      <w:r w:rsidRPr="0084296A">
        <w:t>Date:</w:t>
      </w:r>
      <w:r w:rsidRPr="0084296A">
        <w:tab/>
      </w:r>
      <w:r w:rsidRPr="0084296A">
        <w:tab/>
      </w:r>
      <w:r w:rsidRPr="0084296A">
        <w:tab/>
      </w:r>
      <w:r w:rsidRPr="0084296A">
        <w:tab/>
      </w:r>
      <w:r w:rsidRPr="0084296A">
        <w:tab/>
      </w:r>
      <w:r w:rsidRPr="0084296A">
        <w:tab/>
      </w:r>
      <w:r w:rsidRPr="0084296A">
        <w:tab/>
      </w:r>
      <w:r w:rsidRPr="0084296A">
        <w:tab/>
      </w:r>
      <w:r w:rsidRPr="0084296A">
        <w:tab/>
      </w:r>
      <w:r w:rsidRPr="0084296A">
        <w:tab/>
      </w:r>
      <w:r w:rsidRPr="0084296A">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84296A" w:rsidRPr="0084296A" w:rsidTr="00DE1A02">
        <w:tc>
          <w:tcPr>
            <w:tcW w:w="1625" w:type="dxa"/>
          </w:tcPr>
          <w:p w:rsidR="0084296A" w:rsidRPr="0084296A" w:rsidRDefault="0084296A" w:rsidP="0084296A">
            <w:pPr>
              <w:rPr>
                <w:b/>
              </w:rPr>
            </w:pPr>
            <w:r w:rsidRPr="0084296A">
              <w:rPr>
                <w:b/>
              </w:rPr>
              <w:t>Subject</w:t>
            </w:r>
          </w:p>
        </w:tc>
        <w:tc>
          <w:tcPr>
            <w:tcW w:w="795" w:type="dxa"/>
          </w:tcPr>
          <w:p w:rsidR="0084296A" w:rsidRPr="0084296A" w:rsidRDefault="0084296A" w:rsidP="0084296A">
            <w:r w:rsidRPr="0084296A">
              <w:t>Pg. 1</w:t>
            </w:r>
          </w:p>
        </w:tc>
        <w:tc>
          <w:tcPr>
            <w:tcW w:w="795" w:type="dxa"/>
          </w:tcPr>
          <w:p w:rsidR="0084296A" w:rsidRPr="0084296A" w:rsidRDefault="0084296A" w:rsidP="0084296A">
            <w:r w:rsidRPr="0084296A">
              <w:t>Pg. 2</w:t>
            </w:r>
          </w:p>
        </w:tc>
        <w:tc>
          <w:tcPr>
            <w:tcW w:w="795" w:type="dxa"/>
          </w:tcPr>
          <w:p w:rsidR="0084296A" w:rsidRPr="0084296A" w:rsidRDefault="0084296A" w:rsidP="0084296A">
            <w:r w:rsidRPr="0084296A">
              <w:t>Pg. 3</w:t>
            </w:r>
          </w:p>
        </w:tc>
        <w:tc>
          <w:tcPr>
            <w:tcW w:w="712" w:type="dxa"/>
          </w:tcPr>
          <w:p w:rsidR="0084296A" w:rsidRPr="0084296A" w:rsidRDefault="0084296A" w:rsidP="0084296A">
            <w:r w:rsidRPr="0084296A">
              <w:t>E.C.</w:t>
            </w:r>
          </w:p>
        </w:tc>
        <w:tc>
          <w:tcPr>
            <w:tcW w:w="763" w:type="dxa"/>
          </w:tcPr>
          <w:p w:rsidR="0084296A" w:rsidRPr="0084296A" w:rsidRDefault="0084296A" w:rsidP="0084296A">
            <w:pPr>
              <w:rPr>
                <w:b/>
              </w:rPr>
            </w:pPr>
            <w:r w:rsidRPr="0084296A">
              <w:rPr>
                <w:b/>
              </w:rPr>
              <w:t>Total</w:t>
            </w:r>
          </w:p>
        </w:tc>
        <w:tc>
          <w:tcPr>
            <w:tcW w:w="5040" w:type="dxa"/>
            <w:gridSpan w:val="3"/>
          </w:tcPr>
          <w:p w:rsidR="0084296A" w:rsidRPr="0084296A" w:rsidRDefault="0084296A" w:rsidP="0084296A">
            <w:pPr>
              <w:rPr>
                <w:b/>
              </w:rPr>
            </w:pPr>
            <w:r w:rsidRPr="0084296A">
              <w:rPr>
                <w:b/>
              </w:rPr>
              <w:t>Organization</w:t>
            </w:r>
          </w:p>
        </w:tc>
      </w:tr>
      <w:tr w:rsidR="0084296A" w:rsidRPr="0084296A" w:rsidTr="00DE1A02">
        <w:tc>
          <w:tcPr>
            <w:tcW w:w="1625" w:type="dxa"/>
          </w:tcPr>
          <w:p w:rsidR="0084296A" w:rsidRPr="0084296A" w:rsidRDefault="0084296A" w:rsidP="0084296A">
            <w:r w:rsidRPr="0084296A">
              <w:t>English</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4050" w:type="dxa"/>
            <w:gridSpan w:val="2"/>
          </w:tcPr>
          <w:p w:rsidR="0084296A" w:rsidRPr="0084296A" w:rsidRDefault="0084296A" w:rsidP="0084296A">
            <w:r w:rsidRPr="0084296A">
              <w:t>Notes are in a binder, divided by subjects</w:t>
            </w:r>
          </w:p>
        </w:tc>
        <w:tc>
          <w:tcPr>
            <w:tcW w:w="990" w:type="dxa"/>
          </w:tcPr>
          <w:p w:rsidR="0084296A" w:rsidRPr="0084296A" w:rsidRDefault="0084296A" w:rsidP="0084296A">
            <w:r w:rsidRPr="0084296A">
              <w:t xml:space="preserve">          /5</w:t>
            </w:r>
          </w:p>
        </w:tc>
      </w:tr>
      <w:tr w:rsidR="0084296A" w:rsidRPr="0084296A" w:rsidTr="00DE1A02">
        <w:tc>
          <w:tcPr>
            <w:tcW w:w="1625" w:type="dxa"/>
          </w:tcPr>
          <w:p w:rsidR="0084296A" w:rsidRPr="0084296A" w:rsidRDefault="0084296A" w:rsidP="0084296A">
            <w:r w:rsidRPr="0084296A">
              <w:t>Math</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4050" w:type="dxa"/>
            <w:gridSpan w:val="2"/>
          </w:tcPr>
          <w:p w:rsidR="0084296A" w:rsidRPr="0084296A" w:rsidRDefault="0084296A" w:rsidP="0084296A">
            <w:r w:rsidRPr="0084296A">
              <w:t>Multiple planner/log entries per day</w:t>
            </w:r>
          </w:p>
        </w:tc>
        <w:tc>
          <w:tcPr>
            <w:tcW w:w="990" w:type="dxa"/>
          </w:tcPr>
          <w:p w:rsidR="0084296A" w:rsidRPr="0084296A" w:rsidRDefault="0084296A" w:rsidP="0084296A">
            <w:r w:rsidRPr="0084296A">
              <w:t xml:space="preserve">          /5</w:t>
            </w:r>
          </w:p>
        </w:tc>
      </w:tr>
      <w:tr w:rsidR="0084296A" w:rsidRPr="0084296A" w:rsidTr="00DE1A02">
        <w:tc>
          <w:tcPr>
            <w:tcW w:w="1625" w:type="dxa"/>
          </w:tcPr>
          <w:p w:rsidR="0084296A" w:rsidRPr="0084296A" w:rsidRDefault="0084296A" w:rsidP="0084296A">
            <w:r w:rsidRPr="0084296A">
              <w:t>Science</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5040" w:type="dxa"/>
            <w:gridSpan w:val="3"/>
          </w:tcPr>
          <w:p w:rsidR="0084296A" w:rsidRPr="0084296A" w:rsidRDefault="0084296A" w:rsidP="0084296A"/>
        </w:tc>
      </w:tr>
      <w:tr w:rsidR="0084296A" w:rsidRPr="0084296A" w:rsidTr="00DE1A02">
        <w:tc>
          <w:tcPr>
            <w:tcW w:w="1625" w:type="dxa"/>
          </w:tcPr>
          <w:p w:rsidR="0084296A" w:rsidRPr="0084296A" w:rsidRDefault="0084296A" w:rsidP="0084296A">
            <w:r w:rsidRPr="0084296A">
              <w:t>History/Elec.</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3976" w:type="dxa"/>
          </w:tcPr>
          <w:p w:rsidR="0084296A" w:rsidRPr="0084296A" w:rsidRDefault="0084296A" w:rsidP="0084296A">
            <w:pPr>
              <w:jc w:val="right"/>
            </w:pPr>
            <w:r w:rsidRPr="0084296A">
              <w:t>Total</w:t>
            </w:r>
          </w:p>
        </w:tc>
        <w:tc>
          <w:tcPr>
            <w:tcW w:w="1064" w:type="dxa"/>
            <w:gridSpan w:val="2"/>
          </w:tcPr>
          <w:p w:rsidR="0084296A" w:rsidRPr="0084296A" w:rsidRDefault="0084296A" w:rsidP="00917CDF">
            <w:pPr>
              <w:jc w:val="right"/>
            </w:pPr>
            <w:r w:rsidRPr="0084296A">
              <w:t>/40</w:t>
            </w:r>
          </w:p>
        </w:tc>
      </w:tr>
      <w:tr w:rsidR="0084296A" w:rsidRPr="0084296A" w:rsidTr="00DE1A02">
        <w:tc>
          <w:tcPr>
            <w:tcW w:w="1625" w:type="dxa"/>
          </w:tcPr>
          <w:p w:rsidR="0084296A" w:rsidRPr="0084296A" w:rsidRDefault="0084296A" w:rsidP="0084296A">
            <w:r w:rsidRPr="0084296A">
              <w:t>AVID/Elec.</w:t>
            </w:r>
          </w:p>
        </w:tc>
        <w:tc>
          <w:tcPr>
            <w:tcW w:w="795" w:type="dxa"/>
          </w:tcPr>
          <w:p w:rsidR="0084296A" w:rsidRPr="0084296A" w:rsidRDefault="0084296A" w:rsidP="0084296A"/>
        </w:tc>
        <w:tc>
          <w:tcPr>
            <w:tcW w:w="795" w:type="dxa"/>
          </w:tcPr>
          <w:p w:rsidR="0084296A" w:rsidRPr="0084296A" w:rsidRDefault="0084296A" w:rsidP="0084296A"/>
        </w:tc>
        <w:tc>
          <w:tcPr>
            <w:tcW w:w="795" w:type="dxa"/>
          </w:tcPr>
          <w:p w:rsidR="0084296A" w:rsidRPr="0084296A" w:rsidRDefault="0084296A" w:rsidP="0084296A"/>
        </w:tc>
        <w:tc>
          <w:tcPr>
            <w:tcW w:w="712" w:type="dxa"/>
          </w:tcPr>
          <w:p w:rsidR="0084296A" w:rsidRPr="0084296A" w:rsidRDefault="0084296A" w:rsidP="0084296A"/>
        </w:tc>
        <w:tc>
          <w:tcPr>
            <w:tcW w:w="763" w:type="dxa"/>
          </w:tcPr>
          <w:p w:rsidR="0084296A" w:rsidRPr="0084296A" w:rsidRDefault="0084296A" w:rsidP="00917CDF">
            <w:pPr>
              <w:jc w:val="right"/>
            </w:pPr>
            <w:r w:rsidRPr="0084296A">
              <w:t>/6</w:t>
            </w:r>
          </w:p>
        </w:tc>
        <w:tc>
          <w:tcPr>
            <w:tcW w:w="5040" w:type="dxa"/>
            <w:gridSpan w:val="3"/>
          </w:tcPr>
          <w:p w:rsidR="0084296A" w:rsidRPr="0084296A" w:rsidRDefault="0084296A" w:rsidP="0084296A"/>
        </w:tc>
      </w:tr>
    </w:tbl>
    <w:p w:rsidR="00E85779" w:rsidRDefault="00E85779">
      <w:pPr>
        <w:spacing w:after="0" w:line="240" w:lineRule="auto"/>
      </w:pPr>
    </w:p>
    <w:p w:rsidR="001B4EC5" w:rsidRDefault="001B4EC5">
      <w:pPr>
        <w:spacing w:after="0" w:line="240" w:lineRule="auto"/>
      </w:pPr>
    </w:p>
    <w:p w:rsidR="001B4EC5" w:rsidRDefault="001B4EC5">
      <w:pPr>
        <w:spacing w:after="0" w:line="240" w:lineRule="auto"/>
      </w:pPr>
      <w:r w:rsidRPr="001B4EC5">
        <w:lastRenderedPageBreak/>
        <w:t>Date:</w:t>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pPr>
        <w:spacing w:after="0" w:line="240" w:lineRule="auto"/>
      </w:pPr>
    </w:p>
    <w:p w:rsidR="001B4EC5" w:rsidRDefault="001B4EC5">
      <w:pPr>
        <w:spacing w:after="0" w:line="240" w:lineRule="auto"/>
      </w:pPr>
    </w:p>
    <w:p w:rsidR="001B4EC5" w:rsidRDefault="005F5935">
      <w:pPr>
        <w:spacing w:after="0" w:line="240" w:lineRule="auto"/>
      </w:pPr>
      <w:r w:rsidRPr="005F5935">
        <w:t>Date:</w:t>
      </w:r>
      <w:r w:rsidRPr="005F5935">
        <w:tab/>
      </w:r>
      <w:r w:rsidRPr="005F5935">
        <w:tab/>
      </w:r>
      <w:r w:rsidRPr="005F5935">
        <w:tab/>
      </w:r>
      <w:r w:rsidRPr="005F5935">
        <w:tab/>
      </w:r>
      <w:r w:rsidRPr="005F5935">
        <w:tab/>
      </w:r>
      <w:r w:rsidRPr="005F5935">
        <w:tab/>
      </w:r>
      <w:r w:rsidRPr="005F5935">
        <w:tab/>
      </w:r>
      <w:r w:rsidRPr="005F5935">
        <w:tab/>
      </w:r>
      <w:r w:rsidRPr="005F5935">
        <w:tab/>
      </w:r>
      <w:r w:rsidRPr="005F5935">
        <w:tab/>
      </w:r>
      <w:r w:rsidRPr="005F593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pPr>
        <w:spacing w:after="0" w:line="240" w:lineRule="auto"/>
      </w:pPr>
    </w:p>
    <w:p w:rsidR="001B4EC5" w:rsidRDefault="001B4EC5">
      <w:pPr>
        <w:spacing w:after="0" w:line="240" w:lineRule="auto"/>
      </w:pPr>
    </w:p>
    <w:p w:rsidR="001B4EC5" w:rsidRDefault="001B4EC5">
      <w:pPr>
        <w:spacing w:after="0" w:line="240" w:lineRule="auto"/>
      </w:pPr>
      <w:r w:rsidRPr="001B4EC5">
        <w:t>Date:</w:t>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pPr>
        <w:spacing w:after="0" w:line="240" w:lineRule="auto"/>
      </w:pPr>
    </w:p>
    <w:p w:rsidR="001B4EC5" w:rsidRDefault="001B4EC5">
      <w:pPr>
        <w:spacing w:after="0" w:line="240" w:lineRule="auto"/>
      </w:pPr>
    </w:p>
    <w:p w:rsidR="001B4EC5" w:rsidRDefault="001B4EC5">
      <w:pPr>
        <w:spacing w:after="0" w:line="240" w:lineRule="auto"/>
      </w:pPr>
      <w:r w:rsidRPr="001B4EC5">
        <w:t>Date:</w:t>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pPr>
        <w:spacing w:after="0" w:line="240" w:lineRule="auto"/>
      </w:pPr>
      <w:bookmarkStart w:id="0" w:name="_GoBack"/>
      <w:bookmarkEnd w:id="0"/>
    </w:p>
    <w:p w:rsidR="001B4EC5" w:rsidRDefault="001B4EC5">
      <w:pPr>
        <w:spacing w:after="0" w:line="240" w:lineRule="auto"/>
      </w:pPr>
    </w:p>
    <w:p w:rsidR="001B4EC5" w:rsidRDefault="001B4EC5">
      <w:pPr>
        <w:spacing w:after="0" w:line="240" w:lineRule="auto"/>
      </w:pPr>
      <w:r w:rsidRPr="001B4EC5">
        <w:t>Date:</w:t>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pPr>
        <w:spacing w:after="0" w:line="240" w:lineRule="auto"/>
      </w:pPr>
    </w:p>
    <w:p w:rsidR="001B4EC5" w:rsidRDefault="001B4EC5">
      <w:pPr>
        <w:spacing w:after="0" w:line="240" w:lineRule="auto"/>
      </w:pPr>
      <w:r w:rsidRPr="001B4EC5">
        <w:t>Date:</w:t>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r>
      <w:r w:rsidRPr="001B4EC5">
        <w:tab/>
        <w:t>Tutor initials:</w:t>
      </w:r>
    </w:p>
    <w:tbl>
      <w:tblPr>
        <w:tblStyle w:val="TableGrid"/>
        <w:tblW w:w="0" w:type="auto"/>
        <w:tblLayout w:type="fixed"/>
        <w:tblLook w:val="04A0" w:firstRow="1" w:lastRow="0" w:firstColumn="1" w:lastColumn="0" w:noHBand="0" w:noVBand="1"/>
      </w:tblPr>
      <w:tblGrid>
        <w:gridCol w:w="1625"/>
        <w:gridCol w:w="795"/>
        <w:gridCol w:w="795"/>
        <w:gridCol w:w="795"/>
        <w:gridCol w:w="712"/>
        <w:gridCol w:w="763"/>
        <w:gridCol w:w="3976"/>
        <w:gridCol w:w="74"/>
        <w:gridCol w:w="990"/>
      </w:tblGrid>
      <w:tr w:rsidR="001B4EC5" w:rsidRPr="001B4EC5" w:rsidTr="00D46132">
        <w:tc>
          <w:tcPr>
            <w:tcW w:w="1625" w:type="dxa"/>
          </w:tcPr>
          <w:p w:rsidR="001B4EC5" w:rsidRPr="001B4EC5" w:rsidRDefault="001B4EC5" w:rsidP="001B4EC5">
            <w:pPr>
              <w:rPr>
                <w:b/>
              </w:rPr>
            </w:pPr>
            <w:r w:rsidRPr="001B4EC5">
              <w:rPr>
                <w:b/>
              </w:rPr>
              <w:t>Subject</w:t>
            </w:r>
          </w:p>
        </w:tc>
        <w:tc>
          <w:tcPr>
            <w:tcW w:w="795" w:type="dxa"/>
          </w:tcPr>
          <w:p w:rsidR="001B4EC5" w:rsidRPr="001B4EC5" w:rsidRDefault="001B4EC5" w:rsidP="001B4EC5">
            <w:r w:rsidRPr="001B4EC5">
              <w:t>Pg. 1</w:t>
            </w:r>
          </w:p>
        </w:tc>
        <w:tc>
          <w:tcPr>
            <w:tcW w:w="795" w:type="dxa"/>
          </w:tcPr>
          <w:p w:rsidR="001B4EC5" w:rsidRPr="001B4EC5" w:rsidRDefault="001B4EC5" w:rsidP="001B4EC5">
            <w:r w:rsidRPr="001B4EC5">
              <w:t>Pg. 2</w:t>
            </w:r>
          </w:p>
        </w:tc>
        <w:tc>
          <w:tcPr>
            <w:tcW w:w="795" w:type="dxa"/>
          </w:tcPr>
          <w:p w:rsidR="001B4EC5" w:rsidRPr="001B4EC5" w:rsidRDefault="001B4EC5" w:rsidP="001B4EC5">
            <w:r w:rsidRPr="001B4EC5">
              <w:t>Pg. 3</w:t>
            </w:r>
          </w:p>
        </w:tc>
        <w:tc>
          <w:tcPr>
            <w:tcW w:w="712" w:type="dxa"/>
          </w:tcPr>
          <w:p w:rsidR="001B4EC5" w:rsidRPr="001B4EC5" w:rsidRDefault="001B4EC5" w:rsidP="001B4EC5">
            <w:r w:rsidRPr="001B4EC5">
              <w:t>E.C.</w:t>
            </w:r>
          </w:p>
        </w:tc>
        <w:tc>
          <w:tcPr>
            <w:tcW w:w="763" w:type="dxa"/>
          </w:tcPr>
          <w:p w:rsidR="001B4EC5" w:rsidRPr="001B4EC5" w:rsidRDefault="001B4EC5" w:rsidP="001B4EC5">
            <w:pPr>
              <w:rPr>
                <w:b/>
              </w:rPr>
            </w:pPr>
            <w:r w:rsidRPr="001B4EC5">
              <w:rPr>
                <w:b/>
              </w:rPr>
              <w:t>Total</w:t>
            </w:r>
          </w:p>
        </w:tc>
        <w:tc>
          <w:tcPr>
            <w:tcW w:w="5040" w:type="dxa"/>
            <w:gridSpan w:val="3"/>
          </w:tcPr>
          <w:p w:rsidR="001B4EC5" w:rsidRPr="001B4EC5" w:rsidRDefault="001B4EC5" w:rsidP="001B4EC5">
            <w:pPr>
              <w:rPr>
                <w:b/>
              </w:rPr>
            </w:pPr>
            <w:r w:rsidRPr="001B4EC5">
              <w:rPr>
                <w:b/>
              </w:rPr>
              <w:t>Organization</w:t>
            </w:r>
          </w:p>
        </w:tc>
      </w:tr>
      <w:tr w:rsidR="001B4EC5" w:rsidRPr="001B4EC5" w:rsidTr="00D46132">
        <w:tc>
          <w:tcPr>
            <w:tcW w:w="1625" w:type="dxa"/>
          </w:tcPr>
          <w:p w:rsidR="001B4EC5" w:rsidRPr="001B4EC5" w:rsidRDefault="001B4EC5" w:rsidP="001B4EC5">
            <w:r w:rsidRPr="001B4EC5">
              <w:t>English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Notes are in a binder, divided by subjects</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Math</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4050" w:type="dxa"/>
            <w:gridSpan w:val="2"/>
          </w:tcPr>
          <w:p w:rsidR="001B4EC5" w:rsidRPr="001B4EC5" w:rsidRDefault="001B4EC5" w:rsidP="001B4EC5">
            <w:r w:rsidRPr="001B4EC5">
              <w:t>Multiple planner/log entries per day</w:t>
            </w:r>
          </w:p>
        </w:tc>
        <w:tc>
          <w:tcPr>
            <w:tcW w:w="990" w:type="dxa"/>
          </w:tcPr>
          <w:p w:rsidR="001B4EC5" w:rsidRPr="001B4EC5" w:rsidRDefault="001B4EC5" w:rsidP="001B4EC5">
            <w:r w:rsidRPr="001B4EC5">
              <w:t xml:space="preserve">          /5</w:t>
            </w:r>
          </w:p>
        </w:tc>
      </w:tr>
      <w:tr w:rsidR="001B4EC5" w:rsidRPr="001B4EC5" w:rsidTr="00D46132">
        <w:tc>
          <w:tcPr>
            <w:tcW w:w="1625" w:type="dxa"/>
          </w:tcPr>
          <w:p w:rsidR="001B4EC5" w:rsidRPr="001B4EC5" w:rsidRDefault="001B4EC5" w:rsidP="001B4EC5">
            <w:r w:rsidRPr="001B4EC5">
              <w:t>Science</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r w:rsidR="001B4EC5" w:rsidRPr="001B4EC5" w:rsidTr="00D46132">
        <w:tc>
          <w:tcPr>
            <w:tcW w:w="1625" w:type="dxa"/>
          </w:tcPr>
          <w:p w:rsidR="001B4EC5" w:rsidRPr="001B4EC5" w:rsidRDefault="001B4EC5" w:rsidP="001B4EC5">
            <w:r w:rsidRPr="001B4EC5">
              <w:t>History/Elec.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3976" w:type="dxa"/>
          </w:tcPr>
          <w:p w:rsidR="001B4EC5" w:rsidRPr="001B4EC5" w:rsidRDefault="001B4EC5" w:rsidP="001B4EC5">
            <w:r w:rsidRPr="001B4EC5">
              <w:t>Total</w:t>
            </w:r>
          </w:p>
        </w:tc>
        <w:tc>
          <w:tcPr>
            <w:tcW w:w="1064" w:type="dxa"/>
            <w:gridSpan w:val="2"/>
          </w:tcPr>
          <w:p w:rsidR="001B4EC5" w:rsidRPr="001B4EC5" w:rsidRDefault="001B4EC5" w:rsidP="005F5935">
            <w:pPr>
              <w:jc w:val="right"/>
            </w:pPr>
            <w:r w:rsidRPr="001B4EC5">
              <w:t>/40</w:t>
            </w:r>
          </w:p>
        </w:tc>
      </w:tr>
      <w:tr w:rsidR="001B4EC5" w:rsidRPr="001B4EC5" w:rsidTr="00D46132">
        <w:tc>
          <w:tcPr>
            <w:tcW w:w="1625" w:type="dxa"/>
          </w:tcPr>
          <w:p w:rsidR="001B4EC5" w:rsidRPr="001B4EC5" w:rsidRDefault="001B4EC5" w:rsidP="001B4EC5">
            <w:r w:rsidRPr="001B4EC5">
              <w:t>AVID/Elec.</w:t>
            </w:r>
          </w:p>
        </w:tc>
        <w:tc>
          <w:tcPr>
            <w:tcW w:w="795" w:type="dxa"/>
          </w:tcPr>
          <w:p w:rsidR="001B4EC5" w:rsidRPr="001B4EC5" w:rsidRDefault="001B4EC5" w:rsidP="001B4EC5"/>
        </w:tc>
        <w:tc>
          <w:tcPr>
            <w:tcW w:w="795" w:type="dxa"/>
          </w:tcPr>
          <w:p w:rsidR="001B4EC5" w:rsidRPr="001B4EC5" w:rsidRDefault="001B4EC5" w:rsidP="001B4EC5"/>
        </w:tc>
        <w:tc>
          <w:tcPr>
            <w:tcW w:w="795" w:type="dxa"/>
          </w:tcPr>
          <w:p w:rsidR="001B4EC5" w:rsidRPr="001B4EC5" w:rsidRDefault="001B4EC5" w:rsidP="001B4EC5"/>
        </w:tc>
        <w:tc>
          <w:tcPr>
            <w:tcW w:w="712" w:type="dxa"/>
          </w:tcPr>
          <w:p w:rsidR="001B4EC5" w:rsidRPr="001B4EC5" w:rsidRDefault="001B4EC5" w:rsidP="001B4EC5"/>
        </w:tc>
        <w:tc>
          <w:tcPr>
            <w:tcW w:w="763" w:type="dxa"/>
          </w:tcPr>
          <w:p w:rsidR="001B4EC5" w:rsidRPr="001B4EC5" w:rsidRDefault="001B4EC5" w:rsidP="008E36AA">
            <w:pPr>
              <w:jc w:val="right"/>
            </w:pPr>
            <w:r w:rsidRPr="001B4EC5">
              <w:t>/6</w:t>
            </w:r>
          </w:p>
        </w:tc>
        <w:tc>
          <w:tcPr>
            <w:tcW w:w="5040" w:type="dxa"/>
            <w:gridSpan w:val="3"/>
          </w:tcPr>
          <w:p w:rsidR="001B4EC5" w:rsidRPr="001B4EC5" w:rsidRDefault="001B4EC5" w:rsidP="001B4EC5"/>
        </w:tc>
      </w:tr>
    </w:tbl>
    <w:p w:rsidR="001B4EC5" w:rsidRDefault="001B4EC5" w:rsidP="001B4EC5">
      <w:pPr>
        <w:spacing w:after="0" w:line="240" w:lineRule="auto"/>
      </w:pPr>
    </w:p>
    <w:sectPr w:rsidR="001B4EC5" w:rsidSect="00265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0E"/>
    <w:rsid w:val="00144251"/>
    <w:rsid w:val="001B4EC5"/>
    <w:rsid w:val="00206CBD"/>
    <w:rsid w:val="0026540E"/>
    <w:rsid w:val="0026566F"/>
    <w:rsid w:val="002E61FA"/>
    <w:rsid w:val="0031755D"/>
    <w:rsid w:val="00350A81"/>
    <w:rsid w:val="004965F8"/>
    <w:rsid w:val="00552C86"/>
    <w:rsid w:val="005C7673"/>
    <w:rsid w:val="005F5935"/>
    <w:rsid w:val="00673C00"/>
    <w:rsid w:val="007100E8"/>
    <w:rsid w:val="007A0A07"/>
    <w:rsid w:val="007F7201"/>
    <w:rsid w:val="0084296A"/>
    <w:rsid w:val="008E36AA"/>
    <w:rsid w:val="00917CDF"/>
    <w:rsid w:val="00922048"/>
    <w:rsid w:val="00A31CF8"/>
    <w:rsid w:val="00E54A39"/>
    <w:rsid w:val="00E85779"/>
    <w:rsid w:val="00F8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1E25-6210-466E-AC91-3D57E9E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Littlerock High School</dc:creator>
  <cp:lastModifiedBy>Tim Fields</cp:lastModifiedBy>
  <cp:revision>7</cp:revision>
  <dcterms:created xsi:type="dcterms:W3CDTF">2015-01-22T22:55:00Z</dcterms:created>
  <dcterms:modified xsi:type="dcterms:W3CDTF">2015-05-14T00:50:00Z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14086</vt:lpwstr>
  </property>
  <property fmtid="{D5CDD505-2E9C-101B-9397-08002B2CF9AE}" pid="3" name="NXPowerLiteSettings">
    <vt:lpwstr>F74006B004C800</vt:lpwstr>
  </property>
  <property fmtid="{D5CDD505-2E9C-101B-9397-08002B2CF9AE}" pid="4" name="NXPowerLiteVersion">
    <vt:lpwstr>S6.1.0</vt:lpwstr>
  </property>
</Properties>
</file>